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72" w:rsidRPr="00D34DAA" w:rsidRDefault="00596D72" w:rsidP="00F75823">
      <w:pPr>
        <w:jc w:val="center"/>
        <w:rPr>
          <w:sz w:val="26"/>
          <w:szCs w:val="26"/>
        </w:rPr>
      </w:pPr>
      <w:bookmarkStart w:id="0" w:name="_GoBack"/>
      <w:bookmarkEnd w:id="0"/>
      <w:r w:rsidRPr="00D34DAA">
        <w:rPr>
          <w:sz w:val="26"/>
          <w:szCs w:val="26"/>
        </w:rPr>
        <w:t>МИНОБРНАУКИ РОССИИ</w:t>
      </w:r>
    </w:p>
    <w:p w:rsidR="00596D72" w:rsidRPr="00D34DAA" w:rsidRDefault="00596D72" w:rsidP="00F75823">
      <w:pPr>
        <w:jc w:val="center"/>
        <w:rPr>
          <w:sz w:val="26"/>
          <w:szCs w:val="26"/>
        </w:rPr>
      </w:pPr>
      <w:r w:rsidRPr="00D34DAA">
        <w:rPr>
          <w:sz w:val="26"/>
          <w:szCs w:val="26"/>
        </w:rPr>
        <w:t>Федеральное государственное образовательное бюджетное учреждение</w:t>
      </w:r>
    </w:p>
    <w:p w:rsidR="00596D72" w:rsidRPr="00D34DAA" w:rsidRDefault="00596D72" w:rsidP="00F75823">
      <w:pPr>
        <w:jc w:val="center"/>
        <w:rPr>
          <w:sz w:val="26"/>
          <w:szCs w:val="26"/>
        </w:rPr>
      </w:pPr>
      <w:r w:rsidRPr="00D34DAA">
        <w:rPr>
          <w:sz w:val="26"/>
          <w:szCs w:val="26"/>
        </w:rPr>
        <w:t>высшего образования</w:t>
      </w:r>
    </w:p>
    <w:p w:rsidR="00596D72" w:rsidRPr="00D34DAA" w:rsidRDefault="00596D72" w:rsidP="00F75823">
      <w:pPr>
        <w:tabs>
          <w:tab w:val="num" w:pos="284"/>
        </w:tabs>
        <w:jc w:val="center"/>
        <w:rPr>
          <w:b/>
          <w:sz w:val="26"/>
          <w:szCs w:val="26"/>
        </w:rPr>
      </w:pPr>
      <w:r w:rsidRPr="00D34DAA">
        <w:rPr>
          <w:b/>
          <w:sz w:val="26"/>
          <w:szCs w:val="26"/>
        </w:rPr>
        <w:t>«Российский государственный гуманитарный универс</w:t>
      </w:r>
      <w:r w:rsidRPr="00D34DAA">
        <w:rPr>
          <w:b/>
          <w:sz w:val="26"/>
          <w:szCs w:val="26"/>
        </w:rPr>
        <w:t>и</w:t>
      </w:r>
      <w:r w:rsidRPr="00D34DAA">
        <w:rPr>
          <w:b/>
          <w:sz w:val="26"/>
          <w:szCs w:val="26"/>
        </w:rPr>
        <w:t xml:space="preserve">тет» </w:t>
      </w:r>
      <w:r w:rsidRPr="00D34DAA">
        <w:rPr>
          <w:b/>
          <w:caps/>
          <w:sz w:val="26"/>
          <w:szCs w:val="26"/>
        </w:rPr>
        <w:t>(РГГУ)</w:t>
      </w:r>
    </w:p>
    <w:p w:rsidR="00596D72" w:rsidRPr="00D34DAA" w:rsidRDefault="00596D72" w:rsidP="00F75823">
      <w:pPr>
        <w:tabs>
          <w:tab w:val="num" w:pos="284"/>
        </w:tabs>
        <w:jc w:val="center"/>
        <w:rPr>
          <w:sz w:val="26"/>
          <w:szCs w:val="26"/>
        </w:rPr>
      </w:pPr>
      <w:r w:rsidRPr="00D34DAA">
        <w:rPr>
          <w:sz w:val="26"/>
          <w:szCs w:val="26"/>
        </w:rPr>
        <w:t>Отделение социокультурных исследований</w:t>
      </w:r>
    </w:p>
    <w:p w:rsidR="00596D72" w:rsidRPr="00D34DAA" w:rsidRDefault="00596D72" w:rsidP="00F75823">
      <w:pPr>
        <w:tabs>
          <w:tab w:val="num" w:pos="284"/>
        </w:tabs>
        <w:jc w:val="center"/>
        <w:rPr>
          <w:caps/>
          <w:sz w:val="26"/>
          <w:szCs w:val="26"/>
        </w:rPr>
      </w:pPr>
      <w:r w:rsidRPr="00D34DAA">
        <w:rPr>
          <w:sz w:val="26"/>
          <w:szCs w:val="26"/>
        </w:rPr>
        <w:t xml:space="preserve">Кафедра истории и теории культуры </w:t>
      </w:r>
    </w:p>
    <w:p w:rsidR="00596D72" w:rsidRPr="00D34DAA" w:rsidRDefault="00596D72" w:rsidP="00F75823">
      <w:pPr>
        <w:rPr>
          <w:b/>
          <w:bCs/>
          <w:sz w:val="26"/>
          <w:szCs w:val="26"/>
        </w:rPr>
      </w:pPr>
    </w:p>
    <w:p w:rsidR="00596D72" w:rsidRPr="00D34DAA" w:rsidRDefault="00596D72" w:rsidP="00F75823">
      <w:pPr>
        <w:pStyle w:val="a4"/>
        <w:rPr>
          <w:b/>
          <w:bCs/>
          <w:sz w:val="26"/>
          <w:szCs w:val="26"/>
        </w:rPr>
      </w:pPr>
    </w:p>
    <w:p w:rsidR="00596D72" w:rsidRPr="00D34DAA" w:rsidRDefault="00596D72" w:rsidP="00F75823">
      <w:pPr>
        <w:pStyle w:val="a4"/>
        <w:jc w:val="center"/>
        <w:rPr>
          <w:sz w:val="26"/>
          <w:szCs w:val="26"/>
        </w:rPr>
      </w:pPr>
    </w:p>
    <w:p w:rsidR="00596D72" w:rsidRPr="00D34DAA" w:rsidRDefault="00596D72" w:rsidP="00F75823">
      <w:pPr>
        <w:pStyle w:val="a4"/>
        <w:jc w:val="center"/>
        <w:rPr>
          <w:sz w:val="26"/>
          <w:szCs w:val="26"/>
        </w:rPr>
      </w:pPr>
    </w:p>
    <w:p w:rsidR="00596D72" w:rsidRPr="00D34DAA" w:rsidRDefault="00596D72" w:rsidP="00F75823">
      <w:pPr>
        <w:pStyle w:val="a4"/>
        <w:jc w:val="center"/>
        <w:rPr>
          <w:sz w:val="26"/>
          <w:szCs w:val="26"/>
        </w:rPr>
      </w:pPr>
    </w:p>
    <w:p w:rsidR="00596D72" w:rsidRPr="00D34DAA" w:rsidRDefault="00596D72" w:rsidP="00F75823">
      <w:pPr>
        <w:pStyle w:val="a4"/>
        <w:jc w:val="center"/>
        <w:rPr>
          <w:sz w:val="26"/>
          <w:szCs w:val="26"/>
        </w:rPr>
      </w:pPr>
    </w:p>
    <w:p w:rsidR="00596D72" w:rsidRDefault="00596D72" w:rsidP="00F75823">
      <w:pPr>
        <w:jc w:val="center"/>
        <w:rPr>
          <w:b/>
          <w:bCs/>
          <w:sz w:val="26"/>
          <w:szCs w:val="26"/>
        </w:rPr>
      </w:pPr>
      <w:r w:rsidRPr="00596D72">
        <w:rPr>
          <w:b/>
          <w:sz w:val="26"/>
          <w:szCs w:val="26"/>
        </w:rPr>
        <w:t>ПРЕДДИПЛОМНАЯ ПРАКТИКА</w:t>
      </w:r>
    </w:p>
    <w:p w:rsidR="00596D72" w:rsidRDefault="00596D72" w:rsidP="00F75823">
      <w:pPr>
        <w:jc w:val="center"/>
        <w:rPr>
          <w:b/>
          <w:bCs/>
          <w:sz w:val="26"/>
          <w:szCs w:val="26"/>
        </w:rPr>
      </w:pPr>
    </w:p>
    <w:p w:rsidR="00596D72" w:rsidRPr="00D34DAA" w:rsidRDefault="00596D72" w:rsidP="00F75823">
      <w:pPr>
        <w:jc w:val="center"/>
        <w:rPr>
          <w:b/>
          <w:bCs/>
          <w:sz w:val="26"/>
          <w:szCs w:val="26"/>
        </w:rPr>
      </w:pPr>
    </w:p>
    <w:p w:rsidR="00BB5524" w:rsidRPr="00BB5524" w:rsidRDefault="00BB5524" w:rsidP="00BB5524">
      <w:pPr>
        <w:tabs>
          <w:tab w:val="right" w:leader="underscore" w:pos="8505"/>
        </w:tabs>
        <w:jc w:val="center"/>
        <w:rPr>
          <w:sz w:val="26"/>
          <w:szCs w:val="26"/>
        </w:rPr>
      </w:pPr>
      <w:r w:rsidRPr="00BB5524">
        <w:rPr>
          <w:sz w:val="26"/>
          <w:szCs w:val="26"/>
        </w:rPr>
        <w:t>Рабочая программа дисциплины</w:t>
      </w:r>
    </w:p>
    <w:p w:rsidR="00BB5524" w:rsidRPr="00BB5524" w:rsidRDefault="00BB5524" w:rsidP="00BB5524">
      <w:pPr>
        <w:tabs>
          <w:tab w:val="right" w:leader="underscore" w:pos="8505"/>
        </w:tabs>
        <w:jc w:val="center"/>
        <w:rPr>
          <w:sz w:val="26"/>
          <w:szCs w:val="26"/>
        </w:rPr>
      </w:pPr>
      <w:r w:rsidRPr="00BB5524">
        <w:rPr>
          <w:sz w:val="26"/>
          <w:szCs w:val="26"/>
        </w:rPr>
        <w:t>Направление подготовки 51.03.01 –  Культурология</w:t>
      </w:r>
    </w:p>
    <w:p w:rsidR="00BB5524" w:rsidRPr="00BB5524" w:rsidRDefault="00BB5524" w:rsidP="00BB5524">
      <w:pPr>
        <w:tabs>
          <w:tab w:val="right" w:leader="underscore" w:pos="8505"/>
        </w:tabs>
        <w:jc w:val="center"/>
        <w:rPr>
          <w:sz w:val="26"/>
          <w:szCs w:val="26"/>
        </w:rPr>
      </w:pPr>
      <w:r w:rsidRPr="00BB5524">
        <w:rPr>
          <w:sz w:val="26"/>
          <w:szCs w:val="26"/>
        </w:rPr>
        <w:t>Профили: «Культура России», «Культура стран и регионов мира: Европа», «Культура массовых коммуникаций»</w:t>
      </w:r>
    </w:p>
    <w:p w:rsidR="00BB5524" w:rsidRPr="00BB5524" w:rsidRDefault="00BB5524" w:rsidP="00BB5524">
      <w:pPr>
        <w:tabs>
          <w:tab w:val="right" w:leader="underscore" w:pos="8505"/>
        </w:tabs>
        <w:jc w:val="center"/>
        <w:rPr>
          <w:sz w:val="26"/>
          <w:szCs w:val="26"/>
        </w:rPr>
      </w:pPr>
      <w:r w:rsidRPr="00BB5524">
        <w:rPr>
          <w:sz w:val="26"/>
          <w:szCs w:val="26"/>
        </w:rPr>
        <w:t>Квалификация выпускника: бакалавр</w:t>
      </w:r>
    </w:p>
    <w:p w:rsidR="00596D72" w:rsidRPr="00D34DAA" w:rsidRDefault="00BB5524" w:rsidP="00BB5524">
      <w:pPr>
        <w:tabs>
          <w:tab w:val="right" w:leader="underscore" w:pos="8505"/>
        </w:tabs>
        <w:jc w:val="center"/>
        <w:rPr>
          <w:b/>
          <w:bCs/>
          <w:sz w:val="26"/>
          <w:szCs w:val="26"/>
        </w:rPr>
      </w:pPr>
      <w:r w:rsidRPr="00BB5524">
        <w:rPr>
          <w:sz w:val="26"/>
          <w:szCs w:val="26"/>
        </w:rPr>
        <w:t>Форма обучения: очная, очно-заочная, заочная</w:t>
      </w:r>
    </w:p>
    <w:p w:rsidR="00596D72" w:rsidRPr="00D34DAA" w:rsidRDefault="00596D72" w:rsidP="00F75823">
      <w:pPr>
        <w:tabs>
          <w:tab w:val="right" w:leader="underscore" w:pos="8505"/>
        </w:tabs>
        <w:jc w:val="center"/>
        <w:rPr>
          <w:b/>
          <w:bCs/>
          <w:sz w:val="26"/>
          <w:szCs w:val="26"/>
        </w:rPr>
      </w:pPr>
    </w:p>
    <w:p w:rsidR="00596D72" w:rsidRPr="00D34DAA" w:rsidRDefault="00596D72" w:rsidP="00F75823">
      <w:pPr>
        <w:tabs>
          <w:tab w:val="left" w:pos="708"/>
        </w:tabs>
        <w:jc w:val="center"/>
        <w:rPr>
          <w:b/>
          <w:bCs/>
          <w:sz w:val="26"/>
          <w:szCs w:val="26"/>
        </w:rPr>
      </w:pPr>
    </w:p>
    <w:p w:rsidR="00596D72" w:rsidRPr="00D34DAA" w:rsidRDefault="00596D72" w:rsidP="00F75823">
      <w:pPr>
        <w:tabs>
          <w:tab w:val="left" w:pos="708"/>
        </w:tabs>
        <w:jc w:val="center"/>
        <w:rPr>
          <w:b/>
          <w:bCs/>
          <w:sz w:val="26"/>
          <w:szCs w:val="26"/>
        </w:rPr>
      </w:pPr>
    </w:p>
    <w:p w:rsidR="00596D72" w:rsidRPr="00D34DAA" w:rsidRDefault="00596D72" w:rsidP="00F75823">
      <w:pPr>
        <w:tabs>
          <w:tab w:val="left" w:pos="708"/>
        </w:tabs>
        <w:jc w:val="center"/>
        <w:rPr>
          <w:b/>
          <w:bCs/>
          <w:sz w:val="26"/>
          <w:szCs w:val="26"/>
        </w:rPr>
      </w:pPr>
    </w:p>
    <w:p w:rsidR="00596D72" w:rsidRPr="00D34DAA" w:rsidRDefault="00596D72" w:rsidP="00F75823">
      <w:pPr>
        <w:tabs>
          <w:tab w:val="left" w:pos="708"/>
        </w:tabs>
        <w:jc w:val="center"/>
        <w:rPr>
          <w:b/>
          <w:bCs/>
          <w:sz w:val="26"/>
          <w:szCs w:val="26"/>
        </w:rPr>
      </w:pPr>
    </w:p>
    <w:p w:rsidR="00596D72" w:rsidRPr="00D34DAA" w:rsidRDefault="00596D72" w:rsidP="00F75823">
      <w:pPr>
        <w:tabs>
          <w:tab w:val="left" w:pos="708"/>
        </w:tabs>
        <w:jc w:val="center"/>
        <w:rPr>
          <w:b/>
          <w:bCs/>
          <w:sz w:val="26"/>
          <w:szCs w:val="26"/>
        </w:rPr>
      </w:pPr>
    </w:p>
    <w:p w:rsidR="00596D72" w:rsidRPr="00D34DAA" w:rsidRDefault="00596D72" w:rsidP="00F75823">
      <w:pPr>
        <w:tabs>
          <w:tab w:val="left" w:pos="708"/>
        </w:tabs>
        <w:jc w:val="center"/>
        <w:rPr>
          <w:b/>
          <w:bCs/>
          <w:sz w:val="26"/>
          <w:szCs w:val="26"/>
        </w:rPr>
      </w:pPr>
    </w:p>
    <w:p w:rsidR="00596D72" w:rsidRPr="00D34DAA" w:rsidRDefault="00596D72" w:rsidP="00F75823">
      <w:pPr>
        <w:tabs>
          <w:tab w:val="left" w:pos="708"/>
        </w:tabs>
        <w:jc w:val="center"/>
        <w:rPr>
          <w:b/>
          <w:bCs/>
          <w:sz w:val="26"/>
          <w:szCs w:val="26"/>
        </w:rPr>
      </w:pPr>
    </w:p>
    <w:p w:rsidR="00596D72" w:rsidRPr="00D34DAA" w:rsidRDefault="00596D72" w:rsidP="00F75823">
      <w:pPr>
        <w:jc w:val="center"/>
        <w:rPr>
          <w:b/>
          <w:sz w:val="26"/>
          <w:szCs w:val="26"/>
        </w:rPr>
      </w:pPr>
    </w:p>
    <w:p w:rsidR="00596D72" w:rsidRPr="00D34DAA" w:rsidRDefault="00596D72" w:rsidP="00F75823">
      <w:pPr>
        <w:jc w:val="center"/>
        <w:rPr>
          <w:b/>
          <w:sz w:val="26"/>
          <w:szCs w:val="26"/>
        </w:rPr>
      </w:pPr>
    </w:p>
    <w:p w:rsidR="00596D72" w:rsidRPr="00D34DAA" w:rsidRDefault="00596D72" w:rsidP="00F75823">
      <w:pPr>
        <w:jc w:val="center"/>
        <w:rPr>
          <w:b/>
          <w:sz w:val="26"/>
          <w:szCs w:val="26"/>
        </w:rPr>
      </w:pPr>
    </w:p>
    <w:p w:rsidR="00596D72" w:rsidRPr="00D34DAA" w:rsidRDefault="00596D72" w:rsidP="00F75823">
      <w:pPr>
        <w:jc w:val="center"/>
        <w:rPr>
          <w:b/>
          <w:sz w:val="26"/>
          <w:szCs w:val="26"/>
        </w:rPr>
      </w:pPr>
    </w:p>
    <w:p w:rsidR="00596D72" w:rsidRPr="00D34DAA" w:rsidRDefault="00596D72" w:rsidP="00F75823">
      <w:pPr>
        <w:jc w:val="center"/>
        <w:rPr>
          <w:b/>
          <w:sz w:val="26"/>
          <w:szCs w:val="26"/>
        </w:rPr>
      </w:pPr>
    </w:p>
    <w:p w:rsidR="00596D72" w:rsidRPr="00D34DAA" w:rsidRDefault="00596D72" w:rsidP="00F75823">
      <w:pPr>
        <w:jc w:val="center"/>
        <w:rPr>
          <w:b/>
          <w:sz w:val="26"/>
          <w:szCs w:val="26"/>
        </w:rPr>
      </w:pPr>
    </w:p>
    <w:p w:rsidR="00596D72" w:rsidRDefault="00596D72" w:rsidP="00F75823">
      <w:pPr>
        <w:jc w:val="center"/>
        <w:rPr>
          <w:b/>
          <w:sz w:val="26"/>
          <w:szCs w:val="26"/>
        </w:rPr>
      </w:pPr>
    </w:p>
    <w:p w:rsidR="00596D72" w:rsidRDefault="00596D72" w:rsidP="00F75823">
      <w:pPr>
        <w:jc w:val="center"/>
        <w:rPr>
          <w:b/>
          <w:sz w:val="26"/>
          <w:szCs w:val="26"/>
        </w:rPr>
      </w:pPr>
    </w:p>
    <w:p w:rsidR="00596D72" w:rsidRDefault="00596D72" w:rsidP="00F75823">
      <w:pPr>
        <w:jc w:val="center"/>
        <w:rPr>
          <w:b/>
          <w:sz w:val="26"/>
          <w:szCs w:val="26"/>
        </w:rPr>
      </w:pPr>
    </w:p>
    <w:p w:rsidR="00596D72" w:rsidRDefault="00596D72" w:rsidP="00F75823">
      <w:pPr>
        <w:jc w:val="center"/>
        <w:rPr>
          <w:b/>
          <w:sz w:val="26"/>
          <w:szCs w:val="26"/>
        </w:rPr>
      </w:pPr>
    </w:p>
    <w:p w:rsidR="00614464" w:rsidRPr="00D34DAA" w:rsidRDefault="00614464" w:rsidP="00F75823">
      <w:pPr>
        <w:jc w:val="center"/>
        <w:rPr>
          <w:b/>
          <w:sz w:val="26"/>
          <w:szCs w:val="26"/>
        </w:rPr>
      </w:pPr>
    </w:p>
    <w:p w:rsidR="00596D72" w:rsidRPr="00D34DAA" w:rsidRDefault="00596D72" w:rsidP="00F75823">
      <w:pPr>
        <w:jc w:val="center"/>
        <w:rPr>
          <w:b/>
          <w:sz w:val="26"/>
          <w:szCs w:val="26"/>
        </w:rPr>
      </w:pPr>
    </w:p>
    <w:p w:rsidR="00614464" w:rsidRDefault="00614464" w:rsidP="00F75823">
      <w:pPr>
        <w:jc w:val="center"/>
        <w:rPr>
          <w:b/>
          <w:sz w:val="26"/>
          <w:szCs w:val="26"/>
        </w:rPr>
      </w:pPr>
    </w:p>
    <w:p w:rsidR="00614464" w:rsidRDefault="00614464" w:rsidP="00F75823">
      <w:pPr>
        <w:jc w:val="center"/>
        <w:rPr>
          <w:b/>
          <w:sz w:val="26"/>
          <w:szCs w:val="26"/>
        </w:rPr>
      </w:pPr>
    </w:p>
    <w:p w:rsidR="00596D72" w:rsidRPr="00D34DAA" w:rsidRDefault="00596D72" w:rsidP="00F75823">
      <w:pPr>
        <w:jc w:val="center"/>
        <w:rPr>
          <w:b/>
          <w:sz w:val="26"/>
          <w:szCs w:val="26"/>
        </w:rPr>
      </w:pPr>
    </w:p>
    <w:p w:rsidR="00596D72" w:rsidRPr="00D34DAA" w:rsidRDefault="00596D72" w:rsidP="00F75823">
      <w:pPr>
        <w:jc w:val="center"/>
        <w:rPr>
          <w:b/>
          <w:sz w:val="26"/>
          <w:szCs w:val="26"/>
        </w:rPr>
      </w:pPr>
    </w:p>
    <w:p w:rsidR="00596D72" w:rsidRPr="00D34DAA" w:rsidRDefault="00596D72" w:rsidP="00F75823">
      <w:pPr>
        <w:pStyle w:val="6"/>
        <w:spacing w:before="0" w:after="0"/>
        <w:jc w:val="center"/>
        <w:rPr>
          <w:b w:val="0"/>
          <w:sz w:val="26"/>
          <w:szCs w:val="26"/>
        </w:rPr>
      </w:pPr>
      <w:r w:rsidRPr="00D34DAA">
        <w:rPr>
          <w:b w:val="0"/>
          <w:sz w:val="26"/>
          <w:szCs w:val="26"/>
        </w:rPr>
        <w:t>Москва 2017</w:t>
      </w:r>
    </w:p>
    <w:p w:rsidR="00596D72" w:rsidRPr="00F53F6C" w:rsidRDefault="00614464" w:rsidP="00F75823">
      <w:pPr>
        <w:rPr>
          <w:b/>
          <w:sz w:val="26"/>
          <w:szCs w:val="26"/>
        </w:rPr>
      </w:pPr>
      <w:r>
        <w:rPr>
          <w:b/>
        </w:rPr>
        <w:br w:type="page"/>
      </w:r>
      <w:r w:rsidR="00F75823">
        <w:rPr>
          <w:b/>
          <w:sz w:val="26"/>
          <w:szCs w:val="26"/>
        </w:rPr>
        <w:lastRenderedPageBreak/>
        <w:t>Преддипломная практика</w:t>
      </w:r>
    </w:p>
    <w:p w:rsidR="00596D72" w:rsidRPr="00A84D2B" w:rsidRDefault="00596D72" w:rsidP="00596D72">
      <w:pPr>
        <w:rPr>
          <w:sz w:val="26"/>
          <w:szCs w:val="26"/>
        </w:rPr>
      </w:pPr>
      <w:r w:rsidRPr="00A84D2B">
        <w:rPr>
          <w:sz w:val="26"/>
          <w:szCs w:val="26"/>
        </w:rPr>
        <w:t>Рабочая программа дисциплины</w:t>
      </w:r>
    </w:p>
    <w:p w:rsidR="00596D72" w:rsidRPr="00A84D2B" w:rsidRDefault="00596D72" w:rsidP="00596D72">
      <w:pPr>
        <w:rPr>
          <w:sz w:val="26"/>
          <w:szCs w:val="26"/>
        </w:rPr>
      </w:pPr>
    </w:p>
    <w:p w:rsidR="00596D72" w:rsidRPr="00A84D2B" w:rsidRDefault="00596D72" w:rsidP="00596D72">
      <w:pPr>
        <w:rPr>
          <w:sz w:val="26"/>
          <w:szCs w:val="26"/>
        </w:rPr>
      </w:pPr>
      <w:r w:rsidRPr="00A84D2B">
        <w:rPr>
          <w:sz w:val="26"/>
          <w:szCs w:val="26"/>
        </w:rPr>
        <w:t>Составитель: И.М. Чирскова, ст. преп. каф. ИТК</w:t>
      </w:r>
    </w:p>
    <w:p w:rsidR="00596D72" w:rsidRPr="00A84D2B" w:rsidRDefault="00596D72" w:rsidP="00615130">
      <w:pPr>
        <w:rPr>
          <w:sz w:val="26"/>
          <w:szCs w:val="26"/>
        </w:rPr>
      </w:pPr>
    </w:p>
    <w:p w:rsidR="00596D72" w:rsidRPr="00A84D2B" w:rsidRDefault="00596D72" w:rsidP="00615130">
      <w:pPr>
        <w:rPr>
          <w:sz w:val="26"/>
          <w:szCs w:val="26"/>
        </w:rPr>
      </w:pPr>
    </w:p>
    <w:p w:rsidR="00596D72" w:rsidRPr="00A84D2B" w:rsidRDefault="00596D72" w:rsidP="00615130">
      <w:pPr>
        <w:tabs>
          <w:tab w:val="left" w:pos="6225"/>
        </w:tabs>
        <w:contextualSpacing/>
        <w:rPr>
          <w:sz w:val="26"/>
          <w:szCs w:val="26"/>
        </w:rPr>
      </w:pPr>
      <w:r w:rsidRPr="00A84D2B">
        <w:rPr>
          <w:sz w:val="26"/>
          <w:szCs w:val="26"/>
        </w:rPr>
        <w:t xml:space="preserve">Ответственный редактор: </w:t>
      </w:r>
    </w:p>
    <w:p w:rsidR="00596D72" w:rsidRPr="00A84D2B" w:rsidRDefault="00596D72" w:rsidP="00615130">
      <w:pPr>
        <w:contextualSpacing/>
        <w:jc w:val="both"/>
        <w:rPr>
          <w:sz w:val="26"/>
          <w:szCs w:val="26"/>
        </w:rPr>
      </w:pPr>
    </w:p>
    <w:p w:rsidR="00596D72" w:rsidRPr="00A84D2B" w:rsidRDefault="00596D72" w:rsidP="00615130">
      <w:pPr>
        <w:contextualSpacing/>
        <w:jc w:val="both"/>
        <w:rPr>
          <w:sz w:val="26"/>
          <w:szCs w:val="26"/>
        </w:rPr>
      </w:pPr>
    </w:p>
    <w:p w:rsidR="00596D72" w:rsidRPr="00A84D2B" w:rsidRDefault="00596D72" w:rsidP="00615130">
      <w:pPr>
        <w:contextualSpacing/>
        <w:jc w:val="both"/>
        <w:rPr>
          <w:sz w:val="26"/>
          <w:szCs w:val="26"/>
        </w:rPr>
      </w:pPr>
    </w:p>
    <w:p w:rsidR="00BB5524" w:rsidRPr="002C245B" w:rsidRDefault="00BB5524" w:rsidP="00615130">
      <w:pPr>
        <w:spacing w:line="360" w:lineRule="auto"/>
      </w:pPr>
    </w:p>
    <w:p w:rsidR="00BB5524" w:rsidRPr="00F81492" w:rsidRDefault="00BB5524" w:rsidP="00615130">
      <w:pPr>
        <w:pStyle w:val="a6"/>
        <w:suppressLineNumbers/>
        <w:rPr>
          <w:sz w:val="24"/>
          <w:szCs w:val="24"/>
        </w:rPr>
      </w:pPr>
    </w:p>
    <w:p w:rsidR="00BB5524" w:rsidRPr="00F81492" w:rsidRDefault="00BB5524" w:rsidP="00615130">
      <w:pPr>
        <w:pStyle w:val="a6"/>
        <w:suppressLineNumbers/>
        <w:rPr>
          <w:sz w:val="24"/>
          <w:szCs w:val="24"/>
        </w:rPr>
      </w:pPr>
      <w:r>
        <w:rPr>
          <w:sz w:val="24"/>
          <w:szCs w:val="24"/>
        </w:rPr>
        <w:t>УТВЕРЖДЕНО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3DBA">
        <w:rPr>
          <w:sz w:val="24"/>
          <w:szCs w:val="24"/>
        </w:rPr>
        <w:t xml:space="preserve">        </w:t>
      </w:r>
      <w:r w:rsidRPr="00F81492">
        <w:rPr>
          <w:sz w:val="24"/>
          <w:szCs w:val="24"/>
        </w:rPr>
        <w:t>УТВЕРЖДАЮ</w:t>
      </w:r>
    </w:p>
    <w:p w:rsidR="00BB5524" w:rsidRDefault="00BB5524" w:rsidP="00615130">
      <w:pPr>
        <w:pStyle w:val="a6"/>
        <w:suppressLineNumbers/>
        <w:rPr>
          <w:sz w:val="24"/>
          <w:szCs w:val="24"/>
        </w:rPr>
      </w:pPr>
      <w:r w:rsidRPr="00F81492">
        <w:rPr>
          <w:sz w:val="24"/>
          <w:szCs w:val="24"/>
        </w:rPr>
        <w:t>Протокол заседания кафедр</w:t>
      </w:r>
      <w:r>
        <w:rPr>
          <w:sz w:val="24"/>
          <w:szCs w:val="24"/>
        </w:rPr>
        <w:t>ы</w:t>
      </w:r>
      <w:r w:rsidRPr="00C33DBA">
        <w:rPr>
          <w:sz w:val="24"/>
          <w:szCs w:val="24"/>
        </w:rPr>
        <w:t xml:space="preserve"> </w:t>
      </w:r>
    </w:p>
    <w:p w:rsidR="00BB5524" w:rsidRDefault="00BB5524" w:rsidP="00615130">
      <w:pPr>
        <w:pStyle w:val="a6"/>
        <w:suppressLineNumbers/>
        <w:rPr>
          <w:sz w:val="24"/>
          <w:szCs w:val="24"/>
        </w:rPr>
      </w:pPr>
      <w:r>
        <w:rPr>
          <w:sz w:val="24"/>
          <w:szCs w:val="24"/>
        </w:rPr>
        <w:t>истории и теории культуры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Pr="00F81492">
        <w:rPr>
          <w:sz w:val="24"/>
          <w:szCs w:val="24"/>
        </w:rPr>
        <w:t>Руководитель ОП ВО</w:t>
      </w:r>
      <w:r>
        <w:rPr>
          <w:sz w:val="24"/>
          <w:szCs w:val="24"/>
        </w:rPr>
        <w:t xml:space="preserve"> </w:t>
      </w:r>
    </w:p>
    <w:p w:rsidR="000C7F8B" w:rsidRPr="009E73AC" w:rsidRDefault="000C7F8B" w:rsidP="000C7F8B">
      <w:pPr>
        <w:suppressLineNumbers/>
      </w:pPr>
      <w:r w:rsidRPr="009E73AC">
        <w:rPr>
          <w:lang w:val="x-none"/>
        </w:rPr>
        <w:t>№</w:t>
      </w:r>
      <w:r w:rsidRPr="009E73AC">
        <w:t xml:space="preserve"> 2</w:t>
      </w:r>
      <w:r w:rsidRPr="009E73AC">
        <w:rPr>
          <w:lang w:val="x-none"/>
        </w:rPr>
        <w:t xml:space="preserve"> от</w:t>
      </w:r>
      <w:r w:rsidRPr="009E73AC">
        <w:t xml:space="preserve"> 15.09.2017        </w:t>
      </w:r>
      <w:r w:rsidRPr="009E73AC">
        <w:rPr>
          <w:lang w:val="x-none"/>
        </w:rPr>
        <w:tab/>
      </w:r>
      <w:r w:rsidRPr="009E73AC">
        <w:rPr>
          <w:lang w:val="x-none"/>
        </w:rPr>
        <w:tab/>
      </w:r>
      <w:r w:rsidRPr="009E73AC">
        <w:rPr>
          <w:lang w:val="x-none"/>
        </w:rPr>
        <w:tab/>
        <w:t xml:space="preserve">   </w:t>
      </w:r>
      <w:r w:rsidRPr="009E73AC">
        <w:t xml:space="preserve">               </w:t>
      </w:r>
      <w:r w:rsidRPr="009E73AC">
        <w:rPr>
          <w:lang w:val="x-none"/>
        </w:rPr>
        <w:t xml:space="preserve">           </w:t>
      </w:r>
      <w:r w:rsidRPr="009E73AC">
        <w:t xml:space="preserve"> </w:t>
      </w:r>
      <w:r w:rsidRPr="009E73AC">
        <w:rPr>
          <w:lang w:val="x-none"/>
        </w:rPr>
        <w:t>«Культурология»</w:t>
      </w:r>
    </w:p>
    <w:p w:rsidR="00615130" w:rsidRDefault="00615130" w:rsidP="00615130">
      <w:pPr>
        <w:pStyle w:val="a6"/>
        <w:suppressLineNumbers/>
        <w:rPr>
          <w:sz w:val="24"/>
          <w:szCs w:val="24"/>
        </w:rPr>
      </w:pPr>
    </w:p>
    <w:p w:rsidR="00BB5524" w:rsidRPr="00E6433A" w:rsidRDefault="00BB5524" w:rsidP="00615130">
      <w:pPr>
        <w:pStyle w:val="a6"/>
        <w:suppressLineNumbers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E6433A">
        <w:rPr>
          <w:sz w:val="24"/>
          <w:szCs w:val="24"/>
        </w:rPr>
        <w:t>__________</w:t>
      </w:r>
      <w:r>
        <w:rPr>
          <w:sz w:val="24"/>
          <w:szCs w:val="24"/>
        </w:rPr>
        <w:t>/</w:t>
      </w:r>
      <w:r w:rsidRPr="00E6433A">
        <w:rPr>
          <w:sz w:val="24"/>
          <w:szCs w:val="24"/>
          <w:u w:val="single"/>
        </w:rPr>
        <w:t>Г.И.Зверева</w:t>
      </w:r>
      <w:r>
        <w:rPr>
          <w:sz w:val="24"/>
          <w:szCs w:val="24"/>
          <w:u w:val="single"/>
        </w:rPr>
        <w:t>/</w:t>
      </w:r>
    </w:p>
    <w:p w:rsidR="00BB5524" w:rsidRPr="00F81492" w:rsidRDefault="00BB5524" w:rsidP="00615130">
      <w:pPr>
        <w:pStyle w:val="a6"/>
        <w:suppressLineNumbers/>
        <w:ind w:left="4813"/>
        <w:jc w:val="center"/>
        <w:rPr>
          <w:sz w:val="24"/>
          <w:szCs w:val="24"/>
        </w:rPr>
      </w:pPr>
      <w:r w:rsidRPr="00F81492">
        <w:rPr>
          <w:sz w:val="24"/>
          <w:szCs w:val="24"/>
        </w:rPr>
        <w:t>(подпись, ф.и.о.)</w:t>
      </w:r>
    </w:p>
    <w:p w:rsidR="00BB5524" w:rsidRPr="00F81492" w:rsidRDefault="00BB5524" w:rsidP="006151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5130">
        <w:t>дата</w:t>
      </w:r>
    </w:p>
    <w:p w:rsidR="00BB5524" w:rsidRPr="00F81492" w:rsidRDefault="00BB5524" w:rsidP="00615130">
      <w:pPr>
        <w:rPr>
          <w:b/>
        </w:rPr>
      </w:pPr>
    </w:p>
    <w:p w:rsidR="00BB5524" w:rsidRPr="00F81492" w:rsidRDefault="00BB5524" w:rsidP="00615130">
      <w:pPr>
        <w:jc w:val="center"/>
        <w:rPr>
          <w:b/>
        </w:rPr>
      </w:pPr>
    </w:p>
    <w:p w:rsidR="00BB5524" w:rsidRPr="00F81492" w:rsidRDefault="00BB5524" w:rsidP="00615130">
      <w:pPr>
        <w:jc w:val="center"/>
        <w:rPr>
          <w:b/>
        </w:rPr>
      </w:pPr>
    </w:p>
    <w:p w:rsidR="00BB5524" w:rsidRPr="00F81492" w:rsidRDefault="00BB5524" w:rsidP="00615130">
      <w:pPr>
        <w:jc w:val="center"/>
        <w:rPr>
          <w:b/>
        </w:rPr>
      </w:pPr>
    </w:p>
    <w:p w:rsidR="00BB5524" w:rsidRPr="00F81492" w:rsidRDefault="00BB5524" w:rsidP="00615130">
      <w:pPr>
        <w:jc w:val="center"/>
        <w:rPr>
          <w:b/>
        </w:rPr>
      </w:pPr>
    </w:p>
    <w:p w:rsidR="00BB5524" w:rsidRPr="00F81492" w:rsidRDefault="00BB5524" w:rsidP="00615130">
      <w:pPr>
        <w:keepNext/>
        <w:suppressLineNumbers/>
        <w:tabs>
          <w:tab w:val="left" w:pos="12333"/>
        </w:tabs>
        <w:ind w:right="-74"/>
        <w:outlineLvl w:val="4"/>
        <w:rPr>
          <w:bCs/>
        </w:rPr>
      </w:pPr>
      <w:r w:rsidRPr="00F81492">
        <w:rPr>
          <w:bCs/>
        </w:rPr>
        <w:t>СОГЛАСОВАНО:</w:t>
      </w:r>
    </w:p>
    <w:p w:rsidR="00BB5524" w:rsidRPr="00F81492" w:rsidRDefault="00C46A10" w:rsidP="00615130">
      <w:pPr>
        <w:keepNext/>
        <w:suppressLineNumbers/>
        <w:tabs>
          <w:tab w:val="left" w:pos="12333"/>
        </w:tabs>
        <w:ind w:right="-74"/>
        <w:outlineLvl w:val="4"/>
        <w:rPr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149225</wp:posOffset>
            </wp:positionV>
            <wp:extent cx="996950" cy="469900"/>
            <wp:effectExtent l="0" t="0" r="0" b="6350"/>
            <wp:wrapNone/>
            <wp:docPr id="3" name="Рисунок 3" descr="Подпись Звере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Зверев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524" w:rsidRDefault="00BB5524" w:rsidP="00615130">
      <w:pPr>
        <w:keepNext/>
        <w:outlineLvl w:val="1"/>
        <w:rPr>
          <w:bCs/>
        </w:rPr>
      </w:pPr>
      <w:r w:rsidRPr="00F81492">
        <w:rPr>
          <w:bCs/>
        </w:rPr>
        <w:t xml:space="preserve">Заведующий кафедрой </w:t>
      </w:r>
    </w:p>
    <w:p w:rsidR="00BB5524" w:rsidRPr="00F81492" w:rsidRDefault="00BB5524" w:rsidP="00615130">
      <w:pPr>
        <w:keepNext/>
        <w:outlineLvl w:val="1"/>
        <w:rPr>
          <w:bCs/>
        </w:rPr>
      </w:pPr>
      <w:r>
        <w:rPr>
          <w:bCs/>
        </w:rPr>
        <w:t xml:space="preserve">Истории и теории культуры </w:t>
      </w:r>
      <w:r w:rsidRPr="00F81492">
        <w:rPr>
          <w:bCs/>
        </w:rPr>
        <w:t xml:space="preserve">                   </w:t>
      </w:r>
      <w:r>
        <w:rPr>
          <w:bCs/>
        </w:rPr>
        <w:t xml:space="preserve"> </w:t>
      </w:r>
      <w:r w:rsidRPr="00F81492">
        <w:rPr>
          <w:bCs/>
        </w:rPr>
        <w:tab/>
      </w:r>
      <w:r w:rsidRPr="00F81492">
        <w:rPr>
          <w:bCs/>
        </w:rPr>
        <w:tab/>
      </w:r>
      <w:r>
        <w:rPr>
          <w:bCs/>
        </w:rPr>
        <w:t xml:space="preserve">                      Г.И.Зверева</w:t>
      </w:r>
    </w:p>
    <w:p w:rsidR="00BB5524" w:rsidRPr="00F81492" w:rsidRDefault="00BB5524" w:rsidP="00615130">
      <w:pPr>
        <w:keepNext/>
        <w:outlineLvl w:val="1"/>
        <w:rPr>
          <w:bCs/>
        </w:rPr>
      </w:pPr>
      <w:r w:rsidRPr="00F81492">
        <w:rPr>
          <w:bCs/>
        </w:rPr>
        <w:t>дата</w:t>
      </w:r>
    </w:p>
    <w:p w:rsidR="00BB5524" w:rsidRPr="00530852" w:rsidRDefault="00BB5524" w:rsidP="00615130">
      <w:pPr>
        <w:keepNext/>
        <w:outlineLvl w:val="1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="00615130">
        <w:rPr>
          <w:bCs/>
        </w:rPr>
        <w:t xml:space="preserve">  </w:t>
      </w:r>
      <w:r>
        <w:rPr>
          <w:bCs/>
        </w:rPr>
        <w:t xml:space="preserve">    ____________</w:t>
      </w:r>
    </w:p>
    <w:p w:rsidR="00BB5524" w:rsidRPr="00F81492" w:rsidRDefault="00BB5524" w:rsidP="00615130">
      <w:pPr>
        <w:suppressLineNumbers/>
        <w:tabs>
          <w:tab w:val="left" w:pos="708"/>
          <w:tab w:val="center" w:pos="4153"/>
          <w:tab w:val="right" w:pos="8306"/>
        </w:tabs>
        <w:rPr>
          <w:vertAlign w:val="superscript"/>
        </w:rPr>
      </w:pPr>
    </w:p>
    <w:p w:rsidR="00BB5524" w:rsidRDefault="00BB5524" w:rsidP="00615130">
      <w:pPr>
        <w:keepNext/>
        <w:outlineLvl w:val="1"/>
        <w:rPr>
          <w:bCs/>
        </w:rPr>
      </w:pPr>
      <w:r w:rsidRPr="00F81492">
        <w:rPr>
          <w:bCs/>
        </w:rPr>
        <w:t xml:space="preserve">Составитель                                                </w:t>
      </w:r>
      <w:r>
        <w:rPr>
          <w:bCs/>
        </w:rPr>
        <w:t xml:space="preserve">                                     И.Н.Захарова          </w:t>
      </w:r>
    </w:p>
    <w:p w:rsidR="00BB5524" w:rsidRPr="00F81492" w:rsidRDefault="00BB5524" w:rsidP="00615130">
      <w:pPr>
        <w:keepNext/>
        <w:outlineLvl w:val="1"/>
        <w:rPr>
          <w:bCs/>
        </w:rPr>
      </w:pPr>
      <w:r>
        <w:rPr>
          <w:bCs/>
        </w:rPr>
        <w:t xml:space="preserve">                                                                   </w:t>
      </w:r>
      <w:r w:rsidR="00615130">
        <w:rPr>
          <w:bCs/>
        </w:rPr>
        <w:t xml:space="preserve">  </w:t>
      </w:r>
      <w:r>
        <w:rPr>
          <w:bCs/>
        </w:rPr>
        <w:t>____________</w:t>
      </w:r>
    </w:p>
    <w:p w:rsidR="00BB5524" w:rsidRPr="00F81492" w:rsidRDefault="00BB5524" w:rsidP="00615130">
      <w:pPr>
        <w:keepNext/>
        <w:outlineLvl w:val="1"/>
        <w:rPr>
          <w:bCs/>
        </w:rPr>
      </w:pPr>
      <w:r w:rsidRPr="00F81492">
        <w:rPr>
          <w:bCs/>
        </w:rPr>
        <w:t>дата</w:t>
      </w:r>
    </w:p>
    <w:p w:rsidR="00BB5524" w:rsidRPr="00F81492" w:rsidRDefault="00BB5524" w:rsidP="00615130">
      <w:pPr>
        <w:keepNext/>
        <w:outlineLvl w:val="1"/>
        <w:rPr>
          <w:bCs/>
        </w:rPr>
      </w:pPr>
    </w:p>
    <w:p w:rsidR="00BB5524" w:rsidRDefault="00BB5524" w:rsidP="00615130">
      <w:pPr>
        <w:suppressLineNumbers/>
        <w:tabs>
          <w:tab w:val="left" w:pos="708"/>
          <w:tab w:val="center" w:pos="4153"/>
          <w:tab w:val="right" w:pos="8306"/>
        </w:tabs>
        <w:rPr>
          <w:bCs/>
        </w:rPr>
      </w:pPr>
      <w:r w:rsidRPr="00F81492">
        <w:rPr>
          <w:bCs/>
        </w:rPr>
        <w:t xml:space="preserve">Директор Научной библиотеки                </w:t>
      </w:r>
      <w:r>
        <w:rPr>
          <w:bCs/>
        </w:rPr>
        <w:t>____________</w:t>
      </w:r>
      <w:r w:rsidRPr="00F81492">
        <w:rPr>
          <w:bCs/>
        </w:rPr>
        <w:t xml:space="preserve">               </w:t>
      </w:r>
      <w:r>
        <w:rPr>
          <w:bCs/>
        </w:rPr>
        <w:t>Л.Л.Батова</w:t>
      </w:r>
    </w:p>
    <w:p w:rsidR="00BB5524" w:rsidRPr="00F81492" w:rsidRDefault="00BB5524" w:rsidP="00615130">
      <w:pPr>
        <w:suppressLineNumbers/>
        <w:tabs>
          <w:tab w:val="left" w:pos="708"/>
          <w:tab w:val="center" w:pos="4153"/>
          <w:tab w:val="right" w:pos="8306"/>
        </w:tabs>
        <w:rPr>
          <w:bCs/>
        </w:rPr>
      </w:pPr>
      <w:r w:rsidRPr="00F81492">
        <w:rPr>
          <w:bCs/>
        </w:rPr>
        <w:t>подписи</w:t>
      </w:r>
    </w:p>
    <w:p w:rsidR="00BB5524" w:rsidRPr="00F81492" w:rsidRDefault="00BB5524" w:rsidP="00615130">
      <w:pPr>
        <w:suppressLineNumbers/>
        <w:tabs>
          <w:tab w:val="left" w:pos="708"/>
          <w:tab w:val="center" w:pos="4153"/>
          <w:tab w:val="right" w:pos="8306"/>
        </w:tabs>
        <w:rPr>
          <w:vertAlign w:val="superscript"/>
        </w:rPr>
      </w:pPr>
      <w:r w:rsidRPr="00F81492">
        <w:rPr>
          <w:bCs/>
        </w:rPr>
        <w:t>дата</w:t>
      </w:r>
    </w:p>
    <w:p w:rsidR="00BB5524" w:rsidRPr="00F81492" w:rsidRDefault="00BB5524" w:rsidP="00615130">
      <w:pPr>
        <w:jc w:val="center"/>
      </w:pPr>
    </w:p>
    <w:p w:rsidR="00BB5524" w:rsidRDefault="00BB5524" w:rsidP="00615130">
      <w:pPr>
        <w:jc w:val="center"/>
      </w:pPr>
    </w:p>
    <w:p w:rsidR="00BB5524" w:rsidRDefault="00BB5524" w:rsidP="00615130">
      <w:pPr>
        <w:jc w:val="center"/>
      </w:pPr>
    </w:p>
    <w:p w:rsidR="00BB5524" w:rsidRDefault="00BB5524" w:rsidP="00615130">
      <w:pPr>
        <w:jc w:val="center"/>
      </w:pPr>
    </w:p>
    <w:p w:rsidR="00BB5524" w:rsidRDefault="00BB5524" w:rsidP="00615130">
      <w:pPr>
        <w:jc w:val="center"/>
      </w:pPr>
    </w:p>
    <w:p w:rsidR="00BB5524" w:rsidRDefault="00BB5524" w:rsidP="00615130">
      <w:pPr>
        <w:jc w:val="center"/>
      </w:pPr>
    </w:p>
    <w:p w:rsidR="00BB5524" w:rsidRDefault="00BB5524" w:rsidP="00BB5524">
      <w:pPr>
        <w:jc w:val="center"/>
      </w:pPr>
    </w:p>
    <w:p w:rsidR="00BB5524" w:rsidRPr="00530852" w:rsidRDefault="00BB5524" w:rsidP="00BB5524">
      <w:pPr>
        <w:jc w:val="center"/>
      </w:pPr>
    </w:p>
    <w:p w:rsidR="00BB5524" w:rsidRDefault="00BB5524" w:rsidP="00BB5524">
      <w:pPr>
        <w:contextualSpacing/>
        <w:jc w:val="center"/>
      </w:pPr>
    </w:p>
    <w:p w:rsidR="00BB5524" w:rsidRDefault="00BB5524" w:rsidP="00BB5524">
      <w:pPr>
        <w:contextualSpacing/>
        <w:jc w:val="center"/>
      </w:pPr>
    </w:p>
    <w:p w:rsidR="00BB5524" w:rsidRDefault="00BB5524" w:rsidP="00BB5524">
      <w:pPr>
        <w:contextualSpacing/>
        <w:jc w:val="center"/>
        <w:rPr>
          <w:b/>
        </w:rPr>
      </w:pPr>
    </w:p>
    <w:p w:rsidR="00615130" w:rsidRPr="00615130" w:rsidRDefault="00BB5524" w:rsidP="00615130">
      <w:pPr>
        <w:contextualSpacing/>
        <w:jc w:val="center"/>
        <w:rPr>
          <w:b/>
        </w:rPr>
      </w:pPr>
      <w:r>
        <w:rPr>
          <w:b/>
        </w:rPr>
        <w:br w:type="page"/>
      </w:r>
      <w:r w:rsidR="00615130" w:rsidRPr="00615130">
        <w:rPr>
          <w:b/>
        </w:rPr>
        <w:lastRenderedPageBreak/>
        <w:t>ОГЛАВЛЕНИЕ</w:t>
      </w:r>
    </w:p>
    <w:p w:rsidR="00615130" w:rsidRPr="00615130" w:rsidRDefault="00615130" w:rsidP="00615130">
      <w:pPr>
        <w:contextualSpacing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31"/>
        <w:gridCol w:w="709"/>
      </w:tblGrid>
      <w:tr w:rsidR="00615130" w:rsidRPr="00615130" w:rsidTr="00615130">
        <w:tc>
          <w:tcPr>
            <w:tcW w:w="8931" w:type="dxa"/>
          </w:tcPr>
          <w:p w:rsidR="00615130" w:rsidRPr="00615130" w:rsidRDefault="005F6596" w:rsidP="00615130">
            <w:pPr>
              <w:spacing w:after="240"/>
              <w:contextualSpacing/>
            </w:pPr>
            <w:r>
              <w:t>Пояснительная записка</w:t>
            </w:r>
          </w:p>
        </w:tc>
        <w:tc>
          <w:tcPr>
            <w:tcW w:w="709" w:type="dxa"/>
          </w:tcPr>
          <w:p w:rsidR="00615130" w:rsidRPr="00615130" w:rsidRDefault="00615130" w:rsidP="00615130">
            <w:pPr>
              <w:spacing w:after="240"/>
              <w:contextualSpacing/>
            </w:pPr>
            <w:r w:rsidRPr="00615130">
              <w:t>4</w:t>
            </w:r>
          </w:p>
        </w:tc>
      </w:tr>
      <w:tr w:rsidR="00615130" w:rsidRPr="00615130" w:rsidTr="00615130">
        <w:trPr>
          <w:trHeight w:val="486"/>
        </w:trPr>
        <w:tc>
          <w:tcPr>
            <w:tcW w:w="8931" w:type="dxa"/>
          </w:tcPr>
          <w:p w:rsidR="00615130" w:rsidRPr="00615130" w:rsidRDefault="00615130" w:rsidP="005F6596">
            <w:pPr>
              <w:spacing w:after="240"/>
              <w:contextualSpacing/>
            </w:pPr>
            <w:r w:rsidRPr="00615130">
              <w:t>Рабочая программа дисциплины</w:t>
            </w:r>
          </w:p>
        </w:tc>
        <w:tc>
          <w:tcPr>
            <w:tcW w:w="709" w:type="dxa"/>
          </w:tcPr>
          <w:p w:rsidR="00615130" w:rsidRPr="00615130" w:rsidRDefault="005F7D61" w:rsidP="00615130">
            <w:pPr>
              <w:spacing w:after="240"/>
              <w:contextualSpacing/>
            </w:pPr>
            <w:r>
              <w:t>6</w:t>
            </w:r>
          </w:p>
        </w:tc>
      </w:tr>
      <w:tr w:rsidR="00E9296F" w:rsidRPr="00615130" w:rsidTr="00615130">
        <w:trPr>
          <w:trHeight w:val="486"/>
        </w:trPr>
        <w:tc>
          <w:tcPr>
            <w:tcW w:w="8931" w:type="dxa"/>
          </w:tcPr>
          <w:p w:rsidR="00E9296F" w:rsidRPr="00615130" w:rsidRDefault="00E9296F" w:rsidP="005F6596">
            <w:pPr>
              <w:spacing w:after="240"/>
              <w:contextualSpacing/>
            </w:pPr>
            <w:r>
              <w:t>1. Пояснительная записка</w:t>
            </w:r>
          </w:p>
        </w:tc>
        <w:tc>
          <w:tcPr>
            <w:tcW w:w="709" w:type="dxa"/>
          </w:tcPr>
          <w:p w:rsidR="00E9296F" w:rsidRDefault="00E9296F" w:rsidP="00615130">
            <w:pPr>
              <w:spacing w:after="240"/>
              <w:contextualSpacing/>
            </w:pPr>
            <w:r>
              <w:t>6</w:t>
            </w:r>
          </w:p>
        </w:tc>
      </w:tr>
      <w:tr w:rsidR="00615130" w:rsidRPr="00615130" w:rsidTr="00615130">
        <w:tc>
          <w:tcPr>
            <w:tcW w:w="8931" w:type="dxa"/>
          </w:tcPr>
          <w:p w:rsidR="00615130" w:rsidRPr="00615130" w:rsidRDefault="00615130" w:rsidP="00615130">
            <w:pPr>
              <w:spacing w:after="240"/>
              <w:contextualSpacing/>
            </w:pPr>
            <w:r w:rsidRPr="00615130">
              <w:t>2. Структура дисциплины</w:t>
            </w:r>
          </w:p>
        </w:tc>
        <w:tc>
          <w:tcPr>
            <w:tcW w:w="709" w:type="dxa"/>
          </w:tcPr>
          <w:p w:rsidR="00615130" w:rsidRPr="00615130" w:rsidRDefault="005F6596" w:rsidP="00615130">
            <w:pPr>
              <w:spacing w:after="240"/>
              <w:contextualSpacing/>
            </w:pPr>
            <w:r>
              <w:t>8</w:t>
            </w:r>
          </w:p>
        </w:tc>
      </w:tr>
      <w:tr w:rsidR="00615130" w:rsidRPr="00615130" w:rsidTr="00615130">
        <w:tc>
          <w:tcPr>
            <w:tcW w:w="8931" w:type="dxa"/>
          </w:tcPr>
          <w:p w:rsidR="00615130" w:rsidRPr="00615130" w:rsidRDefault="00615130" w:rsidP="00615130">
            <w:pPr>
              <w:spacing w:after="240"/>
              <w:contextualSpacing/>
            </w:pPr>
            <w:r w:rsidRPr="00615130">
              <w:t>3. Содержание дисциплины</w:t>
            </w:r>
          </w:p>
        </w:tc>
        <w:tc>
          <w:tcPr>
            <w:tcW w:w="709" w:type="dxa"/>
          </w:tcPr>
          <w:p w:rsidR="00615130" w:rsidRPr="00615130" w:rsidRDefault="00E9296F" w:rsidP="00615130">
            <w:pPr>
              <w:spacing w:after="240"/>
              <w:contextualSpacing/>
            </w:pPr>
            <w:r>
              <w:t>9</w:t>
            </w:r>
          </w:p>
        </w:tc>
      </w:tr>
      <w:tr w:rsidR="00615130" w:rsidRPr="00615130" w:rsidTr="00615130">
        <w:tc>
          <w:tcPr>
            <w:tcW w:w="8931" w:type="dxa"/>
          </w:tcPr>
          <w:p w:rsidR="00615130" w:rsidRPr="00615130" w:rsidRDefault="00615130" w:rsidP="00615130">
            <w:pPr>
              <w:spacing w:after="240"/>
              <w:contextualSpacing/>
            </w:pPr>
            <w:r w:rsidRPr="00615130">
              <w:t>4. Информационные и образовательные технологии</w:t>
            </w:r>
          </w:p>
        </w:tc>
        <w:tc>
          <w:tcPr>
            <w:tcW w:w="709" w:type="dxa"/>
          </w:tcPr>
          <w:p w:rsidR="00615130" w:rsidRPr="00615130" w:rsidRDefault="00E9296F" w:rsidP="00615130">
            <w:pPr>
              <w:spacing w:after="240"/>
              <w:contextualSpacing/>
            </w:pPr>
            <w:r>
              <w:t>10</w:t>
            </w:r>
          </w:p>
        </w:tc>
      </w:tr>
      <w:tr w:rsidR="00615130" w:rsidRPr="00615130" w:rsidTr="00615130">
        <w:tc>
          <w:tcPr>
            <w:tcW w:w="8931" w:type="dxa"/>
          </w:tcPr>
          <w:p w:rsidR="00615130" w:rsidRPr="00615130" w:rsidRDefault="00615130" w:rsidP="00615130">
            <w:pPr>
              <w:spacing w:after="240"/>
              <w:contextualSpacing/>
            </w:pPr>
            <w:r w:rsidRPr="00615130">
              <w:t>5. Фонд оценочных средств для текущего контроля успеваемости, промежуточной аттестации по итогам освоения дисциплины</w:t>
            </w:r>
          </w:p>
        </w:tc>
        <w:tc>
          <w:tcPr>
            <w:tcW w:w="709" w:type="dxa"/>
          </w:tcPr>
          <w:p w:rsidR="00615130" w:rsidRPr="00615130" w:rsidRDefault="00E9296F" w:rsidP="00615130">
            <w:pPr>
              <w:spacing w:after="240"/>
              <w:contextualSpacing/>
            </w:pPr>
            <w:r>
              <w:t>11</w:t>
            </w:r>
          </w:p>
        </w:tc>
      </w:tr>
      <w:tr w:rsidR="00615130" w:rsidRPr="00615130" w:rsidTr="00615130">
        <w:tc>
          <w:tcPr>
            <w:tcW w:w="8931" w:type="dxa"/>
          </w:tcPr>
          <w:p w:rsidR="00615130" w:rsidRPr="00615130" w:rsidRDefault="00615130" w:rsidP="00615130">
            <w:pPr>
              <w:spacing w:after="240"/>
              <w:contextualSpacing/>
            </w:pPr>
            <w:r w:rsidRPr="00615130">
              <w:t>6. Учебно-методическое и информационное обеспечение дисциплины</w:t>
            </w:r>
          </w:p>
        </w:tc>
        <w:tc>
          <w:tcPr>
            <w:tcW w:w="709" w:type="dxa"/>
          </w:tcPr>
          <w:p w:rsidR="00615130" w:rsidRPr="00615130" w:rsidRDefault="00E9296F" w:rsidP="00615130">
            <w:pPr>
              <w:spacing w:after="240"/>
              <w:contextualSpacing/>
            </w:pPr>
            <w:r>
              <w:t>13</w:t>
            </w:r>
          </w:p>
        </w:tc>
      </w:tr>
      <w:tr w:rsidR="00615130" w:rsidRPr="00615130" w:rsidTr="00615130">
        <w:tc>
          <w:tcPr>
            <w:tcW w:w="8931" w:type="dxa"/>
          </w:tcPr>
          <w:p w:rsidR="00615130" w:rsidRPr="00615130" w:rsidRDefault="00615130" w:rsidP="00615130">
            <w:pPr>
              <w:spacing w:after="240"/>
              <w:contextualSpacing/>
            </w:pPr>
            <w:r w:rsidRPr="00615130">
              <w:t>7. Перечень учебно-методического обеспечения для самостоятельной работы обучающихся</w:t>
            </w:r>
          </w:p>
        </w:tc>
        <w:tc>
          <w:tcPr>
            <w:tcW w:w="709" w:type="dxa"/>
          </w:tcPr>
          <w:p w:rsidR="00615130" w:rsidRPr="00615130" w:rsidRDefault="00E9296F" w:rsidP="00615130">
            <w:pPr>
              <w:spacing w:after="240"/>
              <w:contextualSpacing/>
            </w:pPr>
            <w:r>
              <w:t>14</w:t>
            </w:r>
          </w:p>
        </w:tc>
      </w:tr>
      <w:tr w:rsidR="00615130" w:rsidRPr="00615130" w:rsidTr="00615130">
        <w:tc>
          <w:tcPr>
            <w:tcW w:w="8931" w:type="dxa"/>
          </w:tcPr>
          <w:p w:rsidR="00615130" w:rsidRPr="00615130" w:rsidRDefault="00615130" w:rsidP="00615130">
            <w:pPr>
              <w:spacing w:after="240"/>
              <w:contextualSpacing/>
            </w:pPr>
            <w:r w:rsidRPr="00615130">
              <w:t>8. Материально-техническое обеспечение дисциплины</w:t>
            </w:r>
          </w:p>
        </w:tc>
        <w:tc>
          <w:tcPr>
            <w:tcW w:w="709" w:type="dxa"/>
          </w:tcPr>
          <w:p w:rsidR="00615130" w:rsidRPr="00615130" w:rsidRDefault="00E9296F" w:rsidP="00615130">
            <w:pPr>
              <w:spacing w:after="240"/>
              <w:contextualSpacing/>
            </w:pPr>
            <w:r>
              <w:t>15</w:t>
            </w:r>
          </w:p>
        </w:tc>
      </w:tr>
    </w:tbl>
    <w:p w:rsidR="00615130" w:rsidRPr="00615130" w:rsidRDefault="00615130" w:rsidP="00615130">
      <w:pPr>
        <w:contextualSpacing/>
      </w:pPr>
    </w:p>
    <w:p w:rsidR="00596D72" w:rsidRPr="00615130" w:rsidRDefault="00615130" w:rsidP="00FD3B15">
      <w:pPr>
        <w:contextualSpacing/>
        <w:jc w:val="center"/>
        <w:rPr>
          <w:b/>
        </w:rPr>
      </w:pPr>
      <w:r w:rsidRPr="00615130">
        <w:rPr>
          <w:b/>
        </w:rPr>
        <w:br w:type="page"/>
      </w:r>
      <w:r w:rsidR="00596D72" w:rsidRPr="00615130">
        <w:rPr>
          <w:b/>
        </w:rPr>
        <w:lastRenderedPageBreak/>
        <w:t>ПОЯСНИТЕЛЬНАЯ ЗАПИСКА</w:t>
      </w:r>
    </w:p>
    <w:p w:rsidR="00596D72" w:rsidRPr="00615130" w:rsidRDefault="00596D72" w:rsidP="00FD3B15">
      <w:pPr>
        <w:pStyle w:val="3"/>
        <w:spacing w:before="0" w:line="240" w:lineRule="auto"/>
        <w:ind w:left="0" w:firstLine="540"/>
        <w:jc w:val="both"/>
        <w:rPr>
          <w:sz w:val="24"/>
          <w:szCs w:val="24"/>
        </w:rPr>
      </w:pPr>
    </w:p>
    <w:p w:rsidR="00083A58" w:rsidRPr="00615130" w:rsidRDefault="00083A58" w:rsidP="00FD3B15">
      <w:pPr>
        <w:pStyle w:val="3"/>
        <w:spacing w:before="0" w:line="240" w:lineRule="auto"/>
        <w:ind w:left="0" w:firstLine="540"/>
        <w:jc w:val="both"/>
        <w:rPr>
          <w:sz w:val="24"/>
          <w:szCs w:val="24"/>
        </w:rPr>
      </w:pPr>
      <w:r w:rsidRPr="00615130">
        <w:rPr>
          <w:sz w:val="24"/>
          <w:szCs w:val="24"/>
        </w:rPr>
        <w:t xml:space="preserve">Преддипломная практика как часть основной образовательной программы является завершающим этапом обучения. </w:t>
      </w:r>
      <w:r w:rsidR="00F75823" w:rsidRPr="00615130">
        <w:rPr>
          <w:sz w:val="24"/>
          <w:szCs w:val="24"/>
        </w:rPr>
        <w:t xml:space="preserve">Преддипломная практика входит в Блок 2 (Практики) цикл «Производственная практика» и реализуется кафедрой истории и теории культуры отделения социокультурных исследований. </w:t>
      </w:r>
      <w:r w:rsidRPr="00615130">
        <w:rPr>
          <w:sz w:val="24"/>
          <w:szCs w:val="24"/>
        </w:rPr>
        <w:t>Она проводится после освоения студентами программы теоретич</w:t>
      </w:r>
      <w:r w:rsidR="00CE7FEE" w:rsidRPr="00615130">
        <w:rPr>
          <w:sz w:val="24"/>
          <w:szCs w:val="24"/>
        </w:rPr>
        <w:t xml:space="preserve">еского и практического обучения: в учебных планах </w:t>
      </w:r>
      <w:r w:rsidR="00FD3B15" w:rsidRPr="00615130">
        <w:rPr>
          <w:sz w:val="24"/>
          <w:szCs w:val="24"/>
        </w:rPr>
        <w:t>направления</w:t>
      </w:r>
      <w:r w:rsidR="00CE7FEE" w:rsidRPr="00615130">
        <w:rPr>
          <w:sz w:val="24"/>
          <w:szCs w:val="24"/>
        </w:rPr>
        <w:t xml:space="preserve"> </w:t>
      </w:r>
      <w:r w:rsidR="00614464" w:rsidRPr="00615130">
        <w:rPr>
          <w:bCs/>
          <w:sz w:val="24"/>
          <w:szCs w:val="24"/>
        </w:rPr>
        <w:t>51.03.01</w:t>
      </w:r>
      <w:r w:rsidR="00F75823" w:rsidRPr="00615130">
        <w:rPr>
          <w:bCs/>
          <w:sz w:val="24"/>
          <w:szCs w:val="24"/>
        </w:rPr>
        <w:t xml:space="preserve"> (академический бакалавриат)</w:t>
      </w:r>
      <w:r w:rsidR="00614464" w:rsidRPr="00615130">
        <w:rPr>
          <w:bCs/>
          <w:sz w:val="24"/>
          <w:szCs w:val="24"/>
        </w:rPr>
        <w:t xml:space="preserve"> – </w:t>
      </w:r>
      <w:r w:rsidR="00F75823" w:rsidRPr="00615130">
        <w:rPr>
          <w:sz w:val="24"/>
          <w:szCs w:val="24"/>
        </w:rPr>
        <w:t>Культурология на преддипломную</w:t>
      </w:r>
      <w:r w:rsidR="00CE7FEE" w:rsidRPr="00615130">
        <w:rPr>
          <w:sz w:val="24"/>
          <w:szCs w:val="24"/>
        </w:rPr>
        <w:t xml:space="preserve"> практику </w:t>
      </w:r>
      <w:r w:rsidR="00BB5524" w:rsidRPr="00615130">
        <w:rPr>
          <w:sz w:val="24"/>
          <w:szCs w:val="24"/>
        </w:rPr>
        <w:t xml:space="preserve">студентам очной формы обучения </w:t>
      </w:r>
      <w:r w:rsidR="00F75823" w:rsidRPr="00615130">
        <w:rPr>
          <w:sz w:val="24"/>
          <w:szCs w:val="24"/>
        </w:rPr>
        <w:t>выделяется 52 часа в 8 семестре</w:t>
      </w:r>
      <w:r w:rsidR="00BB5524" w:rsidRPr="00615130">
        <w:rPr>
          <w:sz w:val="24"/>
          <w:szCs w:val="24"/>
        </w:rPr>
        <w:t>, а студентам очно-заочной формы обучения – 10 часов в 9 семестре</w:t>
      </w:r>
      <w:r w:rsidR="008771A8">
        <w:rPr>
          <w:sz w:val="24"/>
          <w:szCs w:val="24"/>
        </w:rPr>
        <w:t>.</w:t>
      </w:r>
    </w:p>
    <w:p w:rsidR="00083A58" w:rsidRPr="00615130" w:rsidRDefault="00083A58" w:rsidP="00FD3B15">
      <w:pPr>
        <w:pStyle w:val="a3"/>
        <w:spacing w:line="240" w:lineRule="auto"/>
        <w:ind w:left="0" w:firstLine="540"/>
        <w:jc w:val="both"/>
        <w:rPr>
          <w:sz w:val="24"/>
          <w:szCs w:val="24"/>
        </w:rPr>
      </w:pPr>
    </w:p>
    <w:p w:rsidR="00FD3B15" w:rsidRPr="00615130" w:rsidRDefault="00FD3B15" w:rsidP="00FD3B15">
      <w:pPr>
        <w:ind w:firstLine="540"/>
        <w:jc w:val="both"/>
        <w:rPr>
          <w:b/>
        </w:rPr>
      </w:pPr>
      <w:r w:rsidRPr="00615130">
        <w:rPr>
          <w:b/>
        </w:rPr>
        <w:t>ЦЕЛИ И ЗАДАЧИ ПРАКТИКИ.</w:t>
      </w:r>
    </w:p>
    <w:p w:rsidR="00F9002E" w:rsidRPr="00615130" w:rsidRDefault="00FD3B15" w:rsidP="00FD3B15">
      <w:pPr>
        <w:ind w:firstLine="540"/>
        <w:jc w:val="both"/>
        <w:rPr>
          <w:b/>
        </w:rPr>
      </w:pPr>
      <w:r w:rsidRPr="00615130">
        <w:rPr>
          <w:b/>
        </w:rPr>
        <w:t>Цели практики:</w:t>
      </w:r>
    </w:p>
    <w:p w:rsidR="00083A58" w:rsidRPr="00615130" w:rsidRDefault="00083A58" w:rsidP="00FD3B15">
      <w:pPr>
        <w:spacing w:before="4"/>
        <w:ind w:firstLine="540"/>
        <w:jc w:val="both"/>
      </w:pPr>
      <w:r w:rsidRPr="00615130">
        <w:t>Цел</w:t>
      </w:r>
      <w:r w:rsidR="00FD3B15" w:rsidRPr="00615130">
        <w:t>ью</w:t>
      </w:r>
      <w:r w:rsidR="00C8040B" w:rsidRPr="00615130">
        <w:t xml:space="preserve"> преддипломной практики являю</w:t>
      </w:r>
      <w:r w:rsidRPr="00615130">
        <w:t>тся углубление знаний и навыков в научной профессиональной специализации, развитие умения приобретать новые знания, способностей ставить цели и формулировать задачи, связанные с реализацией профессиональных функций, умения использовать для их решения методы изученных наук.</w:t>
      </w:r>
    </w:p>
    <w:p w:rsidR="00FD3B15" w:rsidRPr="00615130" w:rsidRDefault="00FD3B15" w:rsidP="00FD3B15">
      <w:pPr>
        <w:ind w:firstLine="567"/>
        <w:rPr>
          <w:b/>
        </w:rPr>
      </w:pPr>
      <w:r w:rsidRPr="00615130">
        <w:rPr>
          <w:b/>
        </w:rPr>
        <w:t xml:space="preserve">Задачи практики </w:t>
      </w:r>
    </w:p>
    <w:p w:rsidR="00083A58" w:rsidRPr="00615130" w:rsidRDefault="00083A58" w:rsidP="00615130">
      <w:pPr>
        <w:ind w:firstLine="567"/>
        <w:jc w:val="both"/>
      </w:pPr>
      <w:r w:rsidRPr="00615130">
        <w:t xml:space="preserve">Задачи достигаются в процессе подготовки и выполнения конкретной дипломной работы по </w:t>
      </w:r>
      <w:r w:rsidR="00BB5524" w:rsidRPr="00615130">
        <w:t>направлению Культурология</w:t>
      </w:r>
      <w:r w:rsidRPr="00615130">
        <w:t>.</w:t>
      </w:r>
    </w:p>
    <w:p w:rsidR="00FD3B15" w:rsidRPr="00615130" w:rsidRDefault="00FD3B15" w:rsidP="00615130">
      <w:pPr>
        <w:ind w:firstLine="567"/>
        <w:jc w:val="both"/>
      </w:pPr>
    </w:p>
    <w:p w:rsidR="00615130" w:rsidRPr="00615130" w:rsidRDefault="00615130" w:rsidP="00615130">
      <w:pPr>
        <w:ind w:firstLine="567"/>
        <w:jc w:val="both"/>
      </w:pPr>
      <w:r w:rsidRPr="00615130">
        <w:t>Дисциплина направлена на формирование следующих компетенций выпускника:</w:t>
      </w:r>
    </w:p>
    <w:p w:rsidR="00615130" w:rsidRPr="00615130" w:rsidRDefault="00615130" w:rsidP="00615130">
      <w:pPr>
        <w:ind w:firstLine="567"/>
        <w:jc w:val="both"/>
      </w:pPr>
    </w:p>
    <w:p w:rsidR="00FD3B15" w:rsidRPr="00615130" w:rsidRDefault="00FD3B15" w:rsidP="00615130">
      <w:pPr>
        <w:tabs>
          <w:tab w:val="left" w:pos="900"/>
        </w:tabs>
        <w:ind w:firstLine="567"/>
        <w:jc w:val="both"/>
        <w:rPr>
          <w:b/>
          <w:i/>
        </w:rPr>
      </w:pPr>
      <w:r w:rsidRPr="00615130">
        <w:rPr>
          <w:b/>
          <w:i/>
        </w:rPr>
        <w:t>Общепрофессиональные компетенции (ОПК):</w:t>
      </w:r>
    </w:p>
    <w:p w:rsidR="00BB5524" w:rsidRPr="00615130" w:rsidRDefault="00BB5524" w:rsidP="00615130">
      <w:pPr>
        <w:tabs>
          <w:tab w:val="left" w:pos="900"/>
        </w:tabs>
        <w:ind w:firstLine="567"/>
        <w:jc w:val="both"/>
      </w:pPr>
      <w:r w:rsidRPr="00615130">
        <w:t>ОПК-1 способностью владеть теоретическими основа</w:t>
      </w:r>
      <w:r w:rsidR="00103071">
        <w:t>ми</w:t>
      </w:r>
      <w:r w:rsidRPr="00615130">
        <w:t xml:space="preserve"> и методами культурологии, категориями и концепциями, связанными с изучением культурных форм, процессов, практик</w:t>
      </w:r>
    </w:p>
    <w:p w:rsidR="00BB5524" w:rsidRPr="00615130" w:rsidRDefault="00BB5524" w:rsidP="00615130">
      <w:pPr>
        <w:tabs>
          <w:tab w:val="left" w:pos="900"/>
        </w:tabs>
        <w:ind w:firstLine="567"/>
        <w:jc w:val="both"/>
      </w:pPr>
      <w:r w:rsidRPr="00615130">
        <w:t>ОПК-2 способностью применять культурологическое знание в профессиональной деятельности и социальной практике</w:t>
      </w:r>
    </w:p>
    <w:p w:rsidR="00BB5524" w:rsidRPr="00615130" w:rsidRDefault="00BB5524" w:rsidP="00BB5524">
      <w:pPr>
        <w:tabs>
          <w:tab w:val="left" w:pos="900"/>
        </w:tabs>
        <w:ind w:firstLine="567"/>
        <w:jc w:val="both"/>
      </w:pPr>
      <w:r w:rsidRPr="00615130">
        <w:t>ОПК-3 способностью решать стандартные задачи профессиональной деятельности на основе информационной и библиографической культуры, с применением современных информационно-коммуникационных технологий с учетом основных требований информационной безопасности</w:t>
      </w:r>
    </w:p>
    <w:p w:rsidR="00BB5524" w:rsidRPr="00615130" w:rsidRDefault="00BB5524" w:rsidP="00BB5524">
      <w:pPr>
        <w:tabs>
          <w:tab w:val="left" w:pos="900"/>
        </w:tabs>
        <w:ind w:firstLine="567"/>
        <w:jc w:val="both"/>
      </w:pPr>
      <w:r w:rsidRPr="00615130">
        <w:t>ОПК-4 способностью к самостоятельному поиску, обработке, анализу, и оценке профессиональной информации, приобретению новых знаний, используя современные образовательные и информационные технологии</w:t>
      </w:r>
    </w:p>
    <w:p w:rsidR="00BB5524" w:rsidRPr="00615130" w:rsidRDefault="00BB5524" w:rsidP="00BB5524">
      <w:pPr>
        <w:tabs>
          <w:tab w:val="left" w:pos="900"/>
        </w:tabs>
        <w:ind w:firstLine="567"/>
        <w:jc w:val="both"/>
      </w:pPr>
    </w:p>
    <w:p w:rsidR="00FD3B15" w:rsidRPr="00615130" w:rsidRDefault="00FD3B15" w:rsidP="00FD3B15">
      <w:pPr>
        <w:tabs>
          <w:tab w:val="left" w:pos="900"/>
        </w:tabs>
        <w:ind w:firstLine="567"/>
        <w:jc w:val="both"/>
        <w:rPr>
          <w:b/>
          <w:i/>
        </w:rPr>
      </w:pPr>
      <w:r w:rsidRPr="00615130">
        <w:rPr>
          <w:b/>
          <w:i/>
        </w:rPr>
        <w:t>Профессиональные компетенции (ПК):</w:t>
      </w:r>
    </w:p>
    <w:p w:rsidR="00BB5524" w:rsidRPr="00615130" w:rsidRDefault="00BB5524" w:rsidP="00BB5524">
      <w:pPr>
        <w:tabs>
          <w:tab w:val="left" w:pos="900"/>
        </w:tabs>
        <w:ind w:firstLine="567"/>
        <w:jc w:val="both"/>
      </w:pPr>
      <w:r w:rsidRPr="00615130">
        <w:t>ПК-1 способностью владеть навыками работы с теоретической и эмпирической научной информацией, а также способностью получать, понимать, изучать и критически анализировать научную информацию по тематике исследования и представлять результаты исследований</w:t>
      </w:r>
    </w:p>
    <w:p w:rsidR="00BB5524" w:rsidRPr="00615130" w:rsidRDefault="00BB5524" w:rsidP="00BB5524">
      <w:pPr>
        <w:tabs>
          <w:tab w:val="left" w:pos="900"/>
        </w:tabs>
        <w:ind w:firstLine="567"/>
        <w:jc w:val="both"/>
      </w:pPr>
      <w:r w:rsidRPr="00615130">
        <w:t>ПК-2 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</w:r>
    </w:p>
    <w:p w:rsidR="00BB5524" w:rsidRPr="00615130" w:rsidRDefault="00BB5524" w:rsidP="00BB5524">
      <w:pPr>
        <w:tabs>
          <w:tab w:val="left" w:pos="900"/>
        </w:tabs>
        <w:ind w:firstLine="567"/>
        <w:jc w:val="both"/>
      </w:pPr>
      <w:r w:rsidRPr="00615130">
        <w:t>ПК-3 способностью осуществлять научные коммуникации в профессиональной сфере</w:t>
      </w:r>
    </w:p>
    <w:p w:rsidR="00BB5524" w:rsidRPr="00615130" w:rsidRDefault="00BB5524" w:rsidP="00BB5524">
      <w:pPr>
        <w:tabs>
          <w:tab w:val="left" w:pos="900"/>
        </w:tabs>
        <w:ind w:firstLine="567"/>
        <w:jc w:val="both"/>
        <w:rPr>
          <w:b/>
        </w:rPr>
      </w:pPr>
      <w:r w:rsidRPr="00615130">
        <w:t>ПК-9 способностью разрабатывать проекты с учетом конкретных технологических, эстетических, экономических параметров</w:t>
      </w:r>
    </w:p>
    <w:p w:rsidR="00BB5524" w:rsidRDefault="00BB5524" w:rsidP="00FD3B15">
      <w:pPr>
        <w:tabs>
          <w:tab w:val="left" w:pos="900"/>
        </w:tabs>
        <w:ind w:firstLine="567"/>
        <w:jc w:val="both"/>
        <w:rPr>
          <w:b/>
        </w:rPr>
      </w:pPr>
    </w:p>
    <w:p w:rsidR="00615130" w:rsidRDefault="00615130" w:rsidP="00615130">
      <w:pPr>
        <w:ind w:firstLine="709"/>
        <w:contextualSpacing/>
        <w:jc w:val="both"/>
      </w:pPr>
      <w:r w:rsidRPr="00C71935">
        <w:t xml:space="preserve">Программой предусмотрены следующие </w:t>
      </w:r>
      <w:r w:rsidRPr="0089628A">
        <w:rPr>
          <w:i/>
        </w:rPr>
        <w:t>виды контроля</w:t>
      </w:r>
      <w:r w:rsidRPr="00C71935">
        <w:t xml:space="preserve">: </w:t>
      </w:r>
    </w:p>
    <w:p w:rsidR="008771A8" w:rsidRPr="00615130" w:rsidRDefault="008771A8" w:rsidP="008771A8">
      <w:pPr>
        <w:pStyle w:val="3"/>
        <w:numPr>
          <w:ilvl w:val="0"/>
          <w:numId w:val="8"/>
        </w:numPr>
        <w:spacing w:before="0" w:line="240" w:lineRule="auto"/>
        <w:jc w:val="both"/>
        <w:rPr>
          <w:sz w:val="24"/>
          <w:szCs w:val="24"/>
        </w:rPr>
      </w:pPr>
      <w:r w:rsidRPr="00615130">
        <w:rPr>
          <w:sz w:val="24"/>
          <w:szCs w:val="24"/>
        </w:rPr>
        <w:lastRenderedPageBreak/>
        <w:t>черновой вариант выполненной дипломной работы;</w:t>
      </w:r>
    </w:p>
    <w:p w:rsidR="00615130" w:rsidRPr="00C71935" w:rsidRDefault="00615130" w:rsidP="00615130">
      <w:pPr>
        <w:numPr>
          <w:ilvl w:val="0"/>
          <w:numId w:val="8"/>
        </w:numPr>
        <w:contextualSpacing/>
        <w:jc w:val="both"/>
      </w:pPr>
      <w:r w:rsidRPr="00C71935">
        <w:t xml:space="preserve">промежуточный контроль в форме </w:t>
      </w:r>
      <w:r>
        <w:t>зачета с оценкой</w:t>
      </w:r>
    </w:p>
    <w:p w:rsidR="00615130" w:rsidRPr="00615130" w:rsidRDefault="00615130" w:rsidP="00FD3B15">
      <w:pPr>
        <w:tabs>
          <w:tab w:val="left" w:pos="900"/>
        </w:tabs>
        <w:ind w:firstLine="567"/>
        <w:jc w:val="both"/>
        <w:rPr>
          <w:b/>
        </w:rPr>
      </w:pPr>
    </w:p>
    <w:p w:rsidR="00FD3B15" w:rsidRPr="00615130" w:rsidRDefault="00FD3B15" w:rsidP="00BB5524">
      <w:pPr>
        <w:tabs>
          <w:tab w:val="left" w:pos="900"/>
        </w:tabs>
        <w:ind w:firstLine="567"/>
        <w:jc w:val="both"/>
      </w:pPr>
      <w:r w:rsidRPr="00615130">
        <w:rPr>
          <w:b/>
        </w:rPr>
        <w:t>Общая трудоемкость освоения дисциплины</w:t>
      </w:r>
      <w:r w:rsidRPr="00615130">
        <w:t xml:space="preserve"> составляет 3 зачетных единицы (108 часов). Практика длится 2 недели, в </w:t>
      </w:r>
      <w:r w:rsidR="00BB5524" w:rsidRPr="00615130">
        <w:t>8</w:t>
      </w:r>
      <w:r w:rsidRPr="00615130">
        <w:t>-м семестре</w:t>
      </w:r>
      <w:r w:rsidR="00BB5524" w:rsidRPr="00615130">
        <w:t xml:space="preserve"> у студентов очной формы обучения, в 9-м семестре у студентов очно-заочной формы обучения</w:t>
      </w:r>
      <w:r w:rsidRPr="00615130">
        <w:t>.</w:t>
      </w:r>
      <w:r w:rsidR="00BB5524" w:rsidRPr="00615130">
        <w:t xml:space="preserve">  зачет с оценкой в 9 семестре</w:t>
      </w:r>
    </w:p>
    <w:p w:rsidR="00615130" w:rsidRPr="00615130" w:rsidRDefault="00615130" w:rsidP="00615130">
      <w:pPr>
        <w:ind w:firstLine="567"/>
        <w:jc w:val="center"/>
        <w:rPr>
          <w:b/>
        </w:rPr>
      </w:pPr>
      <w:r>
        <w:br w:type="page"/>
      </w:r>
      <w:r w:rsidRPr="00615130">
        <w:rPr>
          <w:b/>
        </w:rPr>
        <w:lastRenderedPageBreak/>
        <w:t>РАБОЧАЯ ПРОГРАММА ДИСЦИПЛИНЫ</w:t>
      </w:r>
    </w:p>
    <w:p w:rsidR="00615130" w:rsidRPr="00615130" w:rsidRDefault="00615130" w:rsidP="00615130">
      <w:pPr>
        <w:ind w:firstLine="567"/>
        <w:rPr>
          <w:b/>
        </w:rPr>
      </w:pPr>
    </w:p>
    <w:p w:rsidR="00615130" w:rsidRPr="00615130" w:rsidRDefault="008771A8" w:rsidP="00615130">
      <w:pPr>
        <w:ind w:firstLine="567"/>
        <w:rPr>
          <w:b/>
        </w:rPr>
      </w:pPr>
      <w:r>
        <w:rPr>
          <w:b/>
        </w:rPr>
        <w:t xml:space="preserve">1. </w:t>
      </w:r>
      <w:r w:rsidR="00615130" w:rsidRPr="00615130">
        <w:rPr>
          <w:b/>
        </w:rPr>
        <w:t>ПОЯСНИТЕЛЬНАЯ ЗАПИСКА</w:t>
      </w:r>
    </w:p>
    <w:p w:rsidR="00615130" w:rsidRDefault="00615130" w:rsidP="00615130">
      <w:pPr>
        <w:ind w:firstLine="567"/>
      </w:pPr>
    </w:p>
    <w:p w:rsidR="00103071" w:rsidRDefault="00103071" w:rsidP="00103071">
      <w:pPr>
        <w:ind w:firstLine="540"/>
        <w:jc w:val="both"/>
        <w:rPr>
          <w:b/>
        </w:rPr>
      </w:pPr>
      <w:r w:rsidRPr="00103071">
        <w:rPr>
          <w:b/>
        </w:rPr>
        <w:t>1.1. Цели и задачи дисциплины</w:t>
      </w:r>
    </w:p>
    <w:p w:rsidR="00103071" w:rsidRDefault="00103071" w:rsidP="00103071">
      <w:pPr>
        <w:ind w:firstLine="540"/>
        <w:jc w:val="both"/>
        <w:rPr>
          <w:b/>
        </w:rPr>
      </w:pPr>
    </w:p>
    <w:p w:rsidR="00103071" w:rsidRPr="00615130" w:rsidRDefault="00103071" w:rsidP="00103071">
      <w:pPr>
        <w:ind w:firstLine="540"/>
        <w:jc w:val="both"/>
        <w:rPr>
          <w:b/>
        </w:rPr>
      </w:pPr>
      <w:r w:rsidRPr="00615130">
        <w:rPr>
          <w:b/>
        </w:rPr>
        <w:t>Цели практики:</w:t>
      </w:r>
    </w:p>
    <w:p w:rsidR="00103071" w:rsidRPr="00615130" w:rsidRDefault="00103071" w:rsidP="00103071">
      <w:pPr>
        <w:spacing w:before="4"/>
        <w:ind w:firstLine="540"/>
        <w:jc w:val="both"/>
      </w:pPr>
      <w:r w:rsidRPr="00615130">
        <w:t>Целью преддипломной практики являются углубление знаний и навыков в научной профессиональной специализации, развитие умения приобретать новые знания, способностей ставить цели и формулировать задачи, связанные с реализацией профессиональных функций, умения использовать для их решения методы изученных наук.</w:t>
      </w:r>
    </w:p>
    <w:p w:rsidR="00103071" w:rsidRPr="00615130" w:rsidRDefault="00103071" w:rsidP="00103071">
      <w:pPr>
        <w:ind w:firstLine="567"/>
        <w:rPr>
          <w:b/>
        </w:rPr>
      </w:pPr>
      <w:r w:rsidRPr="00615130">
        <w:rPr>
          <w:b/>
        </w:rPr>
        <w:t xml:space="preserve">Задачи практики </w:t>
      </w:r>
    </w:p>
    <w:p w:rsidR="00103071" w:rsidRPr="00615130" w:rsidRDefault="00103071" w:rsidP="00103071">
      <w:pPr>
        <w:ind w:firstLine="567"/>
        <w:jc w:val="both"/>
      </w:pPr>
      <w:r w:rsidRPr="00615130">
        <w:t>Задачи достигаются в процессе подготовки и выполнения конкретной дипломной работы по направлению Культурология.</w:t>
      </w:r>
    </w:p>
    <w:p w:rsidR="00103071" w:rsidRDefault="00103071" w:rsidP="00103071">
      <w:pPr>
        <w:ind w:firstLine="567"/>
        <w:jc w:val="both"/>
      </w:pPr>
    </w:p>
    <w:p w:rsidR="00103071" w:rsidRPr="00615130" w:rsidRDefault="00103071" w:rsidP="00103071">
      <w:pPr>
        <w:ind w:firstLine="567"/>
        <w:jc w:val="both"/>
      </w:pPr>
    </w:p>
    <w:p w:rsidR="00103071" w:rsidRPr="00103071" w:rsidRDefault="00103071" w:rsidP="00103071">
      <w:pPr>
        <w:ind w:firstLine="567"/>
        <w:jc w:val="both"/>
        <w:rPr>
          <w:b/>
        </w:rPr>
      </w:pPr>
      <w:r w:rsidRPr="00103071">
        <w:rPr>
          <w:b/>
        </w:rPr>
        <w:t>1.2. Формируемые компетенции и перечень планируемых результатов обучения по дисциплине</w:t>
      </w:r>
    </w:p>
    <w:p w:rsidR="00103071" w:rsidRDefault="00103071" w:rsidP="00103071">
      <w:pPr>
        <w:tabs>
          <w:tab w:val="left" w:pos="900"/>
        </w:tabs>
        <w:ind w:firstLine="567"/>
        <w:jc w:val="both"/>
        <w:rPr>
          <w:b/>
          <w:i/>
        </w:rPr>
      </w:pPr>
    </w:p>
    <w:p w:rsidR="00103071" w:rsidRPr="00103071" w:rsidRDefault="00103071" w:rsidP="00103071">
      <w:pPr>
        <w:tabs>
          <w:tab w:val="left" w:pos="900"/>
        </w:tabs>
        <w:ind w:firstLine="567"/>
        <w:jc w:val="both"/>
      </w:pPr>
      <w:r w:rsidRPr="00103071">
        <w:t>В результате освоения дисциплины у обучающегося формируются компетенции:</w:t>
      </w:r>
    </w:p>
    <w:p w:rsidR="00103071" w:rsidRPr="00615130" w:rsidRDefault="00103071" w:rsidP="00103071">
      <w:pPr>
        <w:tabs>
          <w:tab w:val="left" w:pos="900"/>
        </w:tabs>
        <w:ind w:firstLine="567"/>
        <w:jc w:val="both"/>
      </w:pPr>
      <w:r w:rsidRPr="00615130">
        <w:t>ОПК-1 способностью владеть теоретическими основа</w:t>
      </w:r>
      <w:r>
        <w:t>ми</w:t>
      </w:r>
      <w:r w:rsidRPr="00615130">
        <w:t xml:space="preserve"> и методами культурологии, категориями и концепциями, связанными с изучением культурных форм, процессов, практик</w:t>
      </w:r>
    </w:p>
    <w:p w:rsidR="00103071" w:rsidRPr="00615130" w:rsidRDefault="00103071" w:rsidP="00103071">
      <w:pPr>
        <w:tabs>
          <w:tab w:val="left" w:pos="900"/>
        </w:tabs>
        <w:ind w:firstLine="567"/>
        <w:jc w:val="both"/>
      </w:pPr>
      <w:r w:rsidRPr="00615130">
        <w:t>ОПК-2 способностью применять культурологическое знание в профессиональной деятельности и социальной практике</w:t>
      </w:r>
    </w:p>
    <w:p w:rsidR="00103071" w:rsidRPr="00615130" w:rsidRDefault="00103071" w:rsidP="00103071">
      <w:pPr>
        <w:tabs>
          <w:tab w:val="left" w:pos="900"/>
        </w:tabs>
        <w:ind w:firstLine="567"/>
        <w:jc w:val="both"/>
      </w:pPr>
      <w:r w:rsidRPr="00615130">
        <w:t>ОПК-3 способностью решать стандартные задачи профессиональной деятельности на основе информационной и библиографической культуры, с применением современных информационно-коммуникационных технологий с учетом основных требований информационной безопасности</w:t>
      </w:r>
    </w:p>
    <w:p w:rsidR="00103071" w:rsidRPr="00615130" w:rsidRDefault="00103071" w:rsidP="00103071">
      <w:pPr>
        <w:tabs>
          <w:tab w:val="left" w:pos="900"/>
        </w:tabs>
        <w:ind w:firstLine="567"/>
        <w:jc w:val="both"/>
      </w:pPr>
      <w:r w:rsidRPr="00615130">
        <w:t>ОПК-4 способностью к самостоятельному поиску, обработке, анализу, и оценке профессиональной информации, приобретению новых знаний, используя современные образовательные и информационные технологии</w:t>
      </w:r>
    </w:p>
    <w:p w:rsidR="00103071" w:rsidRPr="00615130" w:rsidRDefault="00103071" w:rsidP="00103071">
      <w:pPr>
        <w:tabs>
          <w:tab w:val="left" w:pos="900"/>
        </w:tabs>
        <w:ind w:firstLine="567"/>
        <w:jc w:val="both"/>
      </w:pPr>
      <w:r w:rsidRPr="00615130">
        <w:t>ПК-1 способностью владеть навыками работы с теоретической и эмпирической научной информацией, а также способностью получать, понимать, изучать и критически анализировать научную информацию по тематике исследования и представлять результаты исследований</w:t>
      </w:r>
    </w:p>
    <w:p w:rsidR="00103071" w:rsidRPr="00615130" w:rsidRDefault="00103071" w:rsidP="00103071">
      <w:pPr>
        <w:tabs>
          <w:tab w:val="left" w:pos="900"/>
        </w:tabs>
        <w:ind w:firstLine="567"/>
        <w:jc w:val="both"/>
      </w:pPr>
      <w:r w:rsidRPr="00615130">
        <w:t>ПК-2 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</w:r>
    </w:p>
    <w:p w:rsidR="00103071" w:rsidRPr="00615130" w:rsidRDefault="00103071" w:rsidP="00103071">
      <w:pPr>
        <w:tabs>
          <w:tab w:val="left" w:pos="900"/>
        </w:tabs>
        <w:ind w:firstLine="567"/>
        <w:jc w:val="both"/>
      </w:pPr>
      <w:r w:rsidRPr="00615130">
        <w:t>ПК-3 способностью осуществлять научные коммуникации в профессиональной сфере</w:t>
      </w:r>
    </w:p>
    <w:p w:rsidR="00103071" w:rsidRPr="00615130" w:rsidRDefault="00103071" w:rsidP="00103071">
      <w:pPr>
        <w:tabs>
          <w:tab w:val="left" w:pos="900"/>
        </w:tabs>
        <w:ind w:firstLine="567"/>
        <w:jc w:val="both"/>
        <w:rPr>
          <w:b/>
        </w:rPr>
      </w:pPr>
      <w:r w:rsidRPr="00615130">
        <w:t>ПК-9 способностью разрабатывать проекты с учетом конкретных технологических, эстетических, экономических параметров</w:t>
      </w:r>
    </w:p>
    <w:p w:rsidR="00615130" w:rsidRDefault="00615130" w:rsidP="00615130">
      <w:pPr>
        <w:ind w:firstLine="567"/>
      </w:pPr>
    </w:p>
    <w:p w:rsidR="00103071" w:rsidRDefault="00103071" w:rsidP="00103071">
      <w:pPr>
        <w:ind w:firstLine="567"/>
      </w:pPr>
      <w:r>
        <w:t>В результате изучения дисциплины студент должен</w:t>
      </w:r>
    </w:p>
    <w:p w:rsidR="00103071" w:rsidRPr="001C2057" w:rsidRDefault="00103071" w:rsidP="00103071">
      <w:pPr>
        <w:ind w:firstLine="567"/>
        <w:rPr>
          <w:b/>
          <w:i/>
        </w:rPr>
      </w:pPr>
      <w:r w:rsidRPr="001C2057">
        <w:rPr>
          <w:b/>
          <w:i/>
        </w:rPr>
        <w:t>знать:</w:t>
      </w:r>
    </w:p>
    <w:p w:rsidR="00103071" w:rsidRPr="00615130" w:rsidRDefault="00103071" w:rsidP="00103071">
      <w:pPr>
        <w:tabs>
          <w:tab w:val="left" w:pos="900"/>
        </w:tabs>
        <w:ind w:firstLine="567"/>
        <w:jc w:val="both"/>
      </w:pPr>
      <w:r>
        <w:t>теоретические основы и методы культурологии, категории и концепции, связанные</w:t>
      </w:r>
      <w:r w:rsidRPr="00615130">
        <w:t xml:space="preserve"> с изучением культурных форм, процессов, практик</w:t>
      </w:r>
      <w:r w:rsidRPr="00103071">
        <w:t xml:space="preserve"> </w:t>
      </w:r>
      <w:r>
        <w:t>(</w:t>
      </w:r>
      <w:r w:rsidRPr="00615130">
        <w:t>ОПК-1</w:t>
      </w:r>
      <w:r>
        <w:t>)</w:t>
      </w:r>
    </w:p>
    <w:p w:rsidR="00103071" w:rsidRPr="00615130" w:rsidRDefault="00103071" w:rsidP="00103071">
      <w:pPr>
        <w:tabs>
          <w:tab w:val="left" w:pos="900"/>
        </w:tabs>
        <w:ind w:firstLine="567"/>
        <w:jc w:val="both"/>
      </w:pPr>
      <w:r>
        <w:t>современные информационно-коммуникационные</w:t>
      </w:r>
      <w:r w:rsidRPr="00615130">
        <w:t xml:space="preserve"> </w:t>
      </w:r>
      <w:r>
        <w:t>технологии</w:t>
      </w:r>
      <w:r w:rsidRPr="00615130">
        <w:t xml:space="preserve"> с учетом основных требований информационной безопасности</w:t>
      </w:r>
      <w:r w:rsidRPr="00103071">
        <w:t xml:space="preserve"> </w:t>
      </w:r>
      <w:r>
        <w:t>(</w:t>
      </w:r>
      <w:r w:rsidRPr="00615130">
        <w:t>ОПК-3</w:t>
      </w:r>
      <w:r>
        <w:t>)</w:t>
      </w:r>
    </w:p>
    <w:p w:rsidR="00103071" w:rsidRPr="001C2057" w:rsidRDefault="00103071" w:rsidP="00103071">
      <w:pPr>
        <w:ind w:firstLine="567"/>
        <w:rPr>
          <w:b/>
          <w:i/>
        </w:rPr>
      </w:pPr>
      <w:r w:rsidRPr="001C2057">
        <w:rPr>
          <w:b/>
          <w:i/>
        </w:rPr>
        <w:t>уметь:</w:t>
      </w:r>
    </w:p>
    <w:p w:rsidR="00103071" w:rsidRPr="00615130" w:rsidRDefault="00103071" w:rsidP="00103071">
      <w:pPr>
        <w:tabs>
          <w:tab w:val="left" w:pos="900"/>
        </w:tabs>
        <w:ind w:firstLine="567"/>
        <w:jc w:val="both"/>
      </w:pPr>
      <w:r w:rsidRPr="00615130">
        <w:lastRenderedPageBreak/>
        <w:t>применять культурологическое знание в профессиональной деятельности и социальной практике</w:t>
      </w:r>
      <w:r w:rsidRPr="00103071">
        <w:t xml:space="preserve"> </w:t>
      </w:r>
      <w:r>
        <w:t>(</w:t>
      </w:r>
      <w:r w:rsidRPr="00615130">
        <w:t>ОПК-2</w:t>
      </w:r>
      <w:r>
        <w:t>)</w:t>
      </w:r>
    </w:p>
    <w:p w:rsidR="00103071" w:rsidRPr="00615130" w:rsidRDefault="00103071" w:rsidP="00103071">
      <w:pPr>
        <w:tabs>
          <w:tab w:val="left" w:pos="900"/>
        </w:tabs>
        <w:ind w:firstLine="567"/>
        <w:jc w:val="both"/>
      </w:pPr>
      <w:r w:rsidRPr="00615130">
        <w:t>решать стандартные задачи профессиональной деятельности на основе информационной и библиографической культуры, с применением современных информационно-коммуникационных технологий с учетом основных требований информационной безопасности</w:t>
      </w:r>
      <w:r w:rsidRPr="00103071">
        <w:t xml:space="preserve"> </w:t>
      </w:r>
      <w:r>
        <w:t>(</w:t>
      </w:r>
      <w:r w:rsidRPr="00615130">
        <w:t>ОПК-3</w:t>
      </w:r>
      <w:r>
        <w:t>)</w:t>
      </w:r>
    </w:p>
    <w:p w:rsidR="00103071" w:rsidRPr="00615130" w:rsidRDefault="00103071" w:rsidP="00103071">
      <w:pPr>
        <w:tabs>
          <w:tab w:val="left" w:pos="900"/>
        </w:tabs>
        <w:ind w:firstLine="567"/>
        <w:jc w:val="both"/>
      </w:pPr>
      <w:r>
        <w:t>осуществлять</w:t>
      </w:r>
      <w:r w:rsidRPr="00615130">
        <w:t xml:space="preserve"> самостоятельн</w:t>
      </w:r>
      <w:r>
        <w:t>ый поиск, обработку</w:t>
      </w:r>
      <w:r w:rsidRPr="00615130">
        <w:t xml:space="preserve">, анализ, и </w:t>
      </w:r>
      <w:r>
        <w:t xml:space="preserve">уметь оценивать </w:t>
      </w:r>
      <w:r w:rsidRPr="00615130">
        <w:t>профессиональн</w:t>
      </w:r>
      <w:r>
        <w:t>ую</w:t>
      </w:r>
      <w:r w:rsidRPr="00615130">
        <w:t xml:space="preserve"> информаци</w:t>
      </w:r>
      <w:r>
        <w:t>ю, приобретение</w:t>
      </w:r>
      <w:r w:rsidRPr="00615130">
        <w:t xml:space="preserve"> новых знаний, используя современные образовательные и информационные технологии</w:t>
      </w:r>
      <w:r w:rsidRPr="00103071">
        <w:t xml:space="preserve"> </w:t>
      </w:r>
      <w:r>
        <w:t>(</w:t>
      </w:r>
      <w:r w:rsidRPr="00615130">
        <w:t>ОПК-4</w:t>
      </w:r>
      <w:r>
        <w:t>)</w:t>
      </w:r>
    </w:p>
    <w:p w:rsidR="00103071" w:rsidRPr="00615130" w:rsidRDefault="00103071" w:rsidP="00103071">
      <w:pPr>
        <w:tabs>
          <w:tab w:val="left" w:pos="900"/>
        </w:tabs>
        <w:ind w:firstLine="567"/>
        <w:jc w:val="both"/>
      </w:pPr>
      <w:r w:rsidRPr="00615130">
        <w:t>осуществлять научные коммуникации в профессиональной сфере</w:t>
      </w:r>
      <w:r w:rsidRPr="00103071">
        <w:t xml:space="preserve"> </w:t>
      </w:r>
      <w:r>
        <w:t>(</w:t>
      </w:r>
      <w:r w:rsidRPr="00615130">
        <w:t>ПК-3</w:t>
      </w:r>
      <w:r>
        <w:t>)</w:t>
      </w:r>
    </w:p>
    <w:p w:rsidR="00103071" w:rsidRPr="00615130" w:rsidRDefault="00103071" w:rsidP="00103071">
      <w:pPr>
        <w:tabs>
          <w:tab w:val="left" w:pos="900"/>
        </w:tabs>
        <w:ind w:firstLine="567"/>
        <w:jc w:val="both"/>
        <w:rPr>
          <w:b/>
        </w:rPr>
      </w:pPr>
      <w:r w:rsidRPr="00615130">
        <w:t>разрабатывать проекты с учетом конкретных технологических, эстетических, экономических параметров</w:t>
      </w:r>
      <w:r w:rsidRPr="00103071">
        <w:t xml:space="preserve"> </w:t>
      </w:r>
      <w:r>
        <w:t>(</w:t>
      </w:r>
      <w:r w:rsidRPr="00615130">
        <w:t>ПК-9</w:t>
      </w:r>
      <w:r>
        <w:t>)</w:t>
      </w:r>
    </w:p>
    <w:p w:rsidR="00103071" w:rsidRPr="001C2057" w:rsidRDefault="00103071" w:rsidP="00103071">
      <w:pPr>
        <w:ind w:firstLine="567"/>
        <w:rPr>
          <w:b/>
          <w:i/>
        </w:rPr>
      </w:pPr>
      <w:r w:rsidRPr="001C2057">
        <w:rPr>
          <w:b/>
          <w:i/>
        </w:rPr>
        <w:t>владеть:</w:t>
      </w:r>
    </w:p>
    <w:p w:rsidR="00103071" w:rsidRPr="00615130" w:rsidRDefault="00103071" w:rsidP="00103071">
      <w:pPr>
        <w:tabs>
          <w:tab w:val="left" w:pos="900"/>
        </w:tabs>
        <w:ind w:firstLine="567"/>
        <w:jc w:val="both"/>
      </w:pPr>
      <w:r w:rsidRPr="00615130">
        <w:t>навыками работы с теоретической и эмпирической научной информацией, а также способностью получать, понимать, изучать и критически анализировать научную информацию по тематике исследования и представлять результаты исследований</w:t>
      </w:r>
      <w:r w:rsidRPr="00103071">
        <w:t xml:space="preserve"> </w:t>
      </w:r>
      <w:r>
        <w:t>(</w:t>
      </w:r>
      <w:r w:rsidRPr="00615130">
        <w:t>ПК-1</w:t>
      </w:r>
      <w:r>
        <w:t>)</w:t>
      </w:r>
    </w:p>
    <w:p w:rsidR="00103071" w:rsidRPr="00615130" w:rsidRDefault="00103071" w:rsidP="00103071">
      <w:pPr>
        <w:tabs>
          <w:tab w:val="left" w:pos="900"/>
        </w:tabs>
        <w:ind w:firstLine="567"/>
        <w:jc w:val="both"/>
      </w:pPr>
      <w:r w:rsidRPr="00615130">
        <w:t>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</w:r>
      <w:r w:rsidRPr="00103071">
        <w:t xml:space="preserve"> </w:t>
      </w:r>
      <w:r>
        <w:t>(</w:t>
      </w:r>
      <w:r w:rsidRPr="00615130">
        <w:t>ПК-2</w:t>
      </w:r>
      <w:r>
        <w:t>)</w:t>
      </w:r>
    </w:p>
    <w:p w:rsidR="00103071" w:rsidRPr="00615130" w:rsidRDefault="00103071" w:rsidP="00103071">
      <w:pPr>
        <w:tabs>
          <w:tab w:val="left" w:pos="900"/>
        </w:tabs>
        <w:ind w:firstLine="567"/>
        <w:jc w:val="both"/>
      </w:pPr>
      <w:r w:rsidRPr="00615130">
        <w:t>способностью осуществлять научные коммуникации в профессиональной сфере</w:t>
      </w:r>
      <w:r w:rsidRPr="00103071">
        <w:t xml:space="preserve"> </w:t>
      </w:r>
      <w:r>
        <w:t>(</w:t>
      </w:r>
      <w:r w:rsidRPr="00615130">
        <w:t>ПК-3</w:t>
      </w:r>
      <w:r>
        <w:t>)</w:t>
      </w:r>
    </w:p>
    <w:p w:rsidR="00103071" w:rsidRPr="00615130" w:rsidRDefault="00103071" w:rsidP="00103071">
      <w:pPr>
        <w:tabs>
          <w:tab w:val="left" w:pos="900"/>
        </w:tabs>
        <w:ind w:firstLine="567"/>
        <w:jc w:val="both"/>
        <w:rPr>
          <w:b/>
        </w:rPr>
      </w:pPr>
      <w:r w:rsidRPr="00615130">
        <w:t>способностью разрабатывать проекты с учетом конкретных технологических, эстетических, экономических параметров</w:t>
      </w:r>
      <w:r w:rsidRPr="00103071">
        <w:t xml:space="preserve"> </w:t>
      </w:r>
      <w:r>
        <w:t>(</w:t>
      </w:r>
      <w:r w:rsidRPr="00615130">
        <w:t>ПК-9</w:t>
      </w:r>
      <w:r>
        <w:t>)</w:t>
      </w:r>
    </w:p>
    <w:p w:rsidR="00103071" w:rsidRDefault="00103071" w:rsidP="00103071">
      <w:pPr>
        <w:ind w:firstLine="567"/>
      </w:pPr>
    </w:p>
    <w:p w:rsidR="005F7D61" w:rsidRDefault="005F7D61" w:rsidP="00103071">
      <w:pPr>
        <w:ind w:firstLine="567"/>
      </w:pPr>
    </w:p>
    <w:p w:rsidR="005F7D61" w:rsidRPr="005F7D61" w:rsidRDefault="005F7D61" w:rsidP="00103071">
      <w:pPr>
        <w:ind w:firstLine="567"/>
        <w:rPr>
          <w:b/>
        </w:rPr>
      </w:pPr>
      <w:r w:rsidRPr="005F7D61">
        <w:rPr>
          <w:b/>
        </w:rPr>
        <w:t>1.3. Место дисциплины в структуре основной образовательной программы</w:t>
      </w:r>
    </w:p>
    <w:p w:rsidR="00615130" w:rsidRDefault="00615130" w:rsidP="00615130">
      <w:pPr>
        <w:ind w:firstLine="567"/>
      </w:pPr>
    </w:p>
    <w:p w:rsidR="005F7D61" w:rsidRPr="00615130" w:rsidRDefault="005F7D61" w:rsidP="005F7D61">
      <w:pPr>
        <w:pStyle w:val="3"/>
        <w:spacing w:before="0" w:line="240" w:lineRule="auto"/>
        <w:ind w:left="0" w:firstLine="540"/>
        <w:jc w:val="both"/>
        <w:rPr>
          <w:sz w:val="24"/>
          <w:szCs w:val="24"/>
        </w:rPr>
      </w:pPr>
      <w:r w:rsidRPr="00615130">
        <w:rPr>
          <w:sz w:val="24"/>
          <w:szCs w:val="24"/>
        </w:rPr>
        <w:t xml:space="preserve">Преддипломная практика как часть основной образовательной программы является завершающим этапом обучения. Преддипломная практика входит в Блок 2 (Практики) цикл «Производственная практика» и реализуется кафедрой истории и теории культуры отделения социокультурных исследований. Она проводится после освоения студентами программы теоретического и практического обучения: в учебных планах направления </w:t>
      </w:r>
      <w:r w:rsidRPr="00615130">
        <w:rPr>
          <w:bCs/>
          <w:sz w:val="24"/>
          <w:szCs w:val="24"/>
        </w:rPr>
        <w:t xml:space="preserve">51.03.01 (академический бакалавриат) – </w:t>
      </w:r>
      <w:r w:rsidRPr="00615130">
        <w:rPr>
          <w:sz w:val="24"/>
          <w:szCs w:val="24"/>
        </w:rPr>
        <w:t xml:space="preserve">Культурология на преддипломную практику студентам очной формы обучения выделяется 52 часа в 8 семестре, а студентам очно-заочной формы обучения – 10 часов в 9 семестре. </w:t>
      </w:r>
    </w:p>
    <w:p w:rsidR="002614B6" w:rsidRPr="002614B6" w:rsidRDefault="005F7D61" w:rsidP="002614B6">
      <w:pPr>
        <w:ind w:firstLine="567"/>
        <w:jc w:val="center"/>
        <w:rPr>
          <w:b/>
        </w:rPr>
      </w:pPr>
      <w:r>
        <w:br w:type="page"/>
      </w:r>
      <w:r w:rsidR="002614B6" w:rsidRPr="002614B6">
        <w:rPr>
          <w:b/>
        </w:rPr>
        <w:lastRenderedPageBreak/>
        <w:t>2. СТРУКТУРА ДИСЦИПЛИНЫ</w:t>
      </w:r>
    </w:p>
    <w:p w:rsidR="002614B6" w:rsidRDefault="002614B6" w:rsidP="002614B6">
      <w:pPr>
        <w:ind w:firstLine="567"/>
        <w:jc w:val="both"/>
      </w:pPr>
    </w:p>
    <w:p w:rsidR="002614B6" w:rsidRPr="002614B6" w:rsidRDefault="002614B6" w:rsidP="002614B6">
      <w:pPr>
        <w:ind w:firstLine="567"/>
        <w:jc w:val="both"/>
        <w:rPr>
          <w:b/>
        </w:rPr>
      </w:pPr>
      <w:r w:rsidRPr="002614B6">
        <w:rPr>
          <w:b/>
        </w:rPr>
        <w:t>Структура дисциплины для очной формы обучения</w:t>
      </w:r>
    </w:p>
    <w:p w:rsidR="002614B6" w:rsidRDefault="002614B6" w:rsidP="002614B6">
      <w:pPr>
        <w:ind w:firstLine="567"/>
        <w:jc w:val="both"/>
      </w:pPr>
      <w:r>
        <w:t xml:space="preserve"> </w:t>
      </w:r>
    </w:p>
    <w:p w:rsidR="002614B6" w:rsidRDefault="002614B6" w:rsidP="002614B6">
      <w:pPr>
        <w:ind w:firstLine="567"/>
        <w:jc w:val="both"/>
      </w:pPr>
      <w:r>
        <w:t xml:space="preserve">Общая трудоемкость дисциплины составляет 3 з.е., 108 ч., в том числе </w:t>
      </w:r>
      <w:r w:rsidR="008771A8">
        <w:t>контактная работа обучающихся</w:t>
      </w:r>
      <w:r>
        <w:t xml:space="preserve"> с преподавателем 52 ч., самостоятельная работа обучающихся 56 ч.</w:t>
      </w:r>
    </w:p>
    <w:p w:rsidR="002614B6" w:rsidRDefault="002614B6" w:rsidP="002614B6">
      <w:pPr>
        <w:ind w:firstLine="567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032"/>
        <w:gridCol w:w="506"/>
        <w:gridCol w:w="516"/>
        <w:gridCol w:w="1011"/>
        <w:gridCol w:w="901"/>
        <w:gridCol w:w="811"/>
        <w:gridCol w:w="1257"/>
        <w:gridCol w:w="2012"/>
      </w:tblGrid>
      <w:tr w:rsidR="002614B6" w:rsidRPr="00566616" w:rsidTr="002614B6">
        <w:trPr>
          <w:cantSplit/>
          <w:trHeight w:val="960"/>
        </w:trPr>
        <w:tc>
          <w:tcPr>
            <w:tcW w:w="560" w:type="dxa"/>
            <w:vMerge w:val="restart"/>
          </w:tcPr>
          <w:p w:rsidR="002614B6" w:rsidRPr="00506FD4" w:rsidRDefault="002614B6" w:rsidP="0034673C">
            <w:pPr>
              <w:rPr>
                <w:b/>
              </w:rPr>
            </w:pPr>
          </w:p>
          <w:p w:rsidR="002614B6" w:rsidRPr="00506FD4" w:rsidRDefault="002614B6" w:rsidP="0034673C">
            <w:pPr>
              <w:rPr>
                <w:b/>
              </w:rPr>
            </w:pPr>
          </w:p>
          <w:p w:rsidR="002614B6" w:rsidRPr="00B35C76" w:rsidRDefault="002614B6" w:rsidP="0034673C">
            <w:pPr>
              <w:rPr>
                <w:b/>
              </w:rPr>
            </w:pPr>
            <w:r w:rsidRPr="00B35C76">
              <w:rPr>
                <w:b/>
              </w:rPr>
              <w:t>№</w:t>
            </w:r>
          </w:p>
          <w:p w:rsidR="002614B6" w:rsidRPr="00B35C76" w:rsidRDefault="002614B6" w:rsidP="0034673C">
            <w:pPr>
              <w:rPr>
                <w:b/>
              </w:rPr>
            </w:pPr>
            <w:r w:rsidRPr="00B35C76">
              <w:rPr>
                <w:b/>
              </w:rPr>
              <w:t>п/п</w:t>
            </w:r>
          </w:p>
        </w:tc>
        <w:tc>
          <w:tcPr>
            <w:tcW w:w="2033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2614B6" w:rsidRPr="00B35C76" w:rsidRDefault="002614B6" w:rsidP="0034673C">
            <w:pPr>
              <w:rPr>
                <w:b/>
              </w:rPr>
            </w:pPr>
          </w:p>
          <w:p w:rsidR="002614B6" w:rsidRPr="00B35C76" w:rsidRDefault="002614B6" w:rsidP="0034673C">
            <w:pPr>
              <w:jc w:val="center"/>
              <w:rPr>
                <w:b/>
              </w:rPr>
            </w:pPr>
            <w:r w:rsidRPr="00B35C76">
              <w:rPr>
                <w:b/>
              </w:rPr>
              <w:t>Раздел</w:t>
            </w:r>
          </w:p>
          <w:p w:rsidR="002614B6" w:rsidRPr="00B35C76" w:rsidRDefault="002614B6" w:rsidP="0034673C">
            <w:pPr>
              <w:jc w:val="center"/>
              <w:rPr>
                <w:b/>
              </w:rPr>
            </w:pPr>
            <w:r w:rsidRPr="00B35C76">
              <w:rPr>
                <w:b/>
              </w:rPr>
              <w:t>Дисциплины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</w:tcPr>
          <w:p w:rsidR="002614B6" w:rsidRPr="00B35C76" w:rsidRDefault="002614B6" w:rsidP="0034673C">
            <w:pPr>
              <w:ind w:left="113" w:right="113"/>
              <w:jc w:val="center"/>
              <w:rPr>
                <w:b/>
              </w:rPr>
            </w:pPr>
            <w:r w:rsidRPr="00B35C76">
              <w:rPr>
                <w:b/>
              </w:rPr>
              <w:t>Семестр</w:t>
            </w:r>
          </w:p>
        </w:tc>
        <w:tc>
          <w:tcPr>
            <w:tcW w:w="516" w:type="dxa"/>
            <w:vMerge w:val="restart"/>
            <w:shd w:val="clear" w:color="auto" w:fill="auto"/>
            <w:textDirection w:val="btLr"/>
          </w:tcPr>
          <w:p w:rsidR="002614B6" w:rsidRPr="00B35C76" w:rsidRDefault="002614B6" w:rsidP="0034673C">
            <w:pPr>
              <w:ind w:left="113" w:right="113"/>
              <w:jc w:val="center"/>
              <w:rPr>
                <w:b/>
              </w:rPr>
            </w:pPr>
            <w:r w:rsidRPr="00B35C76">
              <w:rPr>
                <w:b/>
              </w:rPr>
              <w:t>Неделя семестра</w:t>
            </w:r>
          </w:p>
        </w:tc>
        <w:tc>
          <w:tcPr>
            <w:tcW w:w="3980" w:type="dxa"/>
            <w:gridSpan w:val="4"/>
          </w:tcPr>
          <w:p w:rsidR="002614B6" w:rsidRPr="00506FD4" w:rsidRDefault="002614B6" w:rsidP="0034673C">
            <w:pPr>
              <w:jc w:val="center"/>
              <w:rPr>
                <w:b/>
              </w:rPr>
            </w:pPr>
            <w:r w:rsidRPr="00506FD4">
              <w:rPr>
                <w:b/>
              </w:rPr>
              <w:t xml:space="preserve">Виды учебной работы, включая самостоятельную работу студентов и трудоемкость </w:t>
            </w:r>
          </w:p>
          <w:p w:rsidR="002614B6" w:rsidRPr="00B35C76" w:rsidRDefault="002614B6" w:rsidP="0034673C">
            <w:pPr>
              <w:jc w:val="center"/>
              <w:rPr>
                <w:b/>
              </w:rPr>
            </w:pPr>
            <w:r w:rsidRPr="00B35C76">
              <w:rPr>
                <w:b/>
              </w:rPr>
              <w:t>(в часах)</w:t>
            </w:r>
            <w:r>
              <w:rPr>
                <w:b/>
              </w:rPr>
              <w:t xml:space="preserve"> </w:t>
            </w:r>
          </w:p>
        </w:tc>
        <w:tc>
          <w:tcPr>
            <w:tcW w:w="2012" w:type="dxa"/>
            <w:vMerge w:val="restart"/>
          </w:tcPr>
          <w:p w:rsidR="002614B6" w:rsidRPr="00506FD4" w:rsidRDefault="002614B6" w:rsidP="0034673C">
            <w:pPr>
              <w:jc w:val="center"/>
              <w:rPr>
                <w:b/>
                <w:i/>
              </w:rPr>
            </w:pPr>
            <w:r w:rsidRPr="00506FD4">
              <w:rPr>
                <w:b/>
              </w:rPr>
              <w:t xml:space="preserve">Формы текущего контроля успеваемости </w:t>
            </w:r>
            <w:r w:rsidRPr="00506FD4">
              <w:rPr>
                <w:b/>
                <w:i/>
              </w:rPr>
              <w:t>(по неделям семестра)</w:t>
            </w:r>
          </w:p>
          <w:p w:rsidR="002614B6" w:rsidRPr="00506FD4" w:rsidRDefault="002614B6" w:rsidP="0034673C">
            <w:pPr>
              <w:jc w:val="center"/>
              <w:rPr>
                <w:b/>
                <w:i/>
              </w:rPr>
            </w:pPr>
            <w:r w:rsidRPr="00506FD4">
              <w:rPr>
                <w:b/>
              </w:rPr>
              <w:t xml:space="preserve">Форма промежуточной аттестации </w:t>
            </w:r>
            <w:r w:rsidRPr="00506FD4">
              <w:rPr>
                <w:b/>
                <w:i/>
              </w:rPr>
              <w:t>(по семестрам)</w:t>
            </w:r>
          </w:p>
        </w:tc>
      </w:tr>
      <w:tr w:rsidR="002614B6" w:rsidRPr="00B35C76" w:rsidTr="002614B6">
        <w:trPr>
          <w:cantSplit/>
          <w:trHeight w:val="36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2614B6" w:rsidRPr="00506FD4" w:rsidRDefault="002614B6" w:rsidP="0034673C">
            <w:pPr>
              <w:rPr>
                <w:b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2614B6" w:rsidRPr="00506FD4" w:rsidRDefault="002614B6" w:rsidP="0034673C">
            <w:pPr>
              <w:rPr>
                <w:b/>
              </w:rPr>
            </w:pPr>
          </w:p>
        </w:tc>
        <w:tc>
          <w:tcPr>
            <w:tcW w:w="50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614B6" w:rsidRPr="00506FD4" w:rsidRDefault="002614B6" w:rsidP="003467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614B6" w:rsidRPr="00506FD4" w:rsidRDefault="002614B6" w:rsidP="003467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2614B6" w:rsidRPr="00B35C76" w:rsidRDefault="002614B6" w:rsidP="0034673C">
            <w:pPr>
              <w:jc w:val="center"/>
              <w:rPr>
                <w:b/>
              </w:rPr>
            </w:pPr>
            <w:r w:rsidRPr="00B35C76">
              <w:rPr>
                <w:b/>
              </w:rPr>
              <w:t>лекции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2614B6" w:rsidRPr="00506FD4" w:rsidRDefault="002614B6" w:rsidP="0034673C">
            <w:pPr>
              <w:jc w:val="center"/>
              <w:rPr>
                <w:b/>
              </w:rPr>
            </w:pPr>
            <w:r w:rsidRPr="00506FD4">
              <w:rPr>
                <w:b/>
              </w:rPr>
              <w:t>прак-</w:t>
            </w:r>
          </w:p>
          <w:p w:rsidR="002614B6" w:rsidRPr="00506FD4" w:rsidRDefault="002614B6" w:rsidP="0034673C">
            <w:pPr>
              <w:jc w:val="center"/>
              <w:rPr>
                <w:b/>
              </w:rPr>
            </w:pPr>
            <w:r w:rsidRPr="00506FD4">
              <w:rPr>
                <w:b/>
              </w:rPr>
              <w:t>тичес-кие</w:t>
            </w:r>
          </w:p>
          <w:p w:rsidR="002614B6" w:rsidRPr="00506FD4" w:rsidRDefault="002614B6" w:rsidP="0034673C">
            <w:pPr>
              <w:jc w:val="center"/>
              <w:rPr>
                <w:b/>
              </w:rPr>
            </w:pPr>
            <w:r w:rsidRPr="00506FD4">
              <w:rPr>
                <w:b/>
              </w:rPr>
              <w:t>заня-тия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2614B6" w:rsidRPr="00B35C76" w:rsidRDefault="002614B6" w:rsidP="0034673C">
            <w:pPr>
              <w:jc w:val="center"/>
              <w:rPr>
                <w:b/>
              </w:rPr>
            </w:pPr>
            <w:r w:rsidRPr="00B35C76">
              <w:rPr>
                <w:b/>
              </w:rPr>
              <w:t>семи-</w:t>
            </w:r>
          </w:p>
          <w:p w:rsidR="002614B6" w:rsidRPr="00B35C76" w:rsidRDefault="002614B6" w:rsidP="0034673C">
            <w:pPr>
              <w:jc w:val="center"/>
              <w:rPr>
                <w:b/>
              </w:rPr>
            </w:pPr>
            <w:r w:rsidRPr="00B35C76">
              <w:rPr>
                <w:b/>
              </w:rPr>
              <w:t>нары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614B6" w:rsidRPr="00B35C76" w:rsidRDefault="002614B6" w:rsidP="0034673C">
            <w:pPr>
              <w:jc w:val="center"/>
              <w:rPr>
                <w:b/>
              </w:rPr>
            </w:pPr>
            <w:r w:rsidRPr="00B35C76">
              <w:rPr>
                <w:b/>
              </w:rPr>
              <w:t>само-стоятель-ная</w:t>
            </w:r>
          </w:p>
          <w:p w:rsidR="002614B6" w:rsidRPr="00B35C76" w:rsidRDefault="002614B6" w:rsidP="0034673C">
            <w:pPr>
              <w:jc w:val="center"/>
              <w:rPr>
                <w:b/>
              </w:rPr>
            </w:pPr>
            <w:r w:rsidRPr="00B35C76">
              <w:rPr>
                <w:b/>
              </w:rPr>
              <w:t>работа</w:t>
            </w: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2614B6" w:rsidRPr="00B35C76" w:rsidRDefault="002614B6" w:rsidP="0034673C">
            <w:pPr>
              <w:jc w:val="center"/>
              <w:rPr>
                <w:b/>
              </w:rPr>
            </w:pPr>
          </w:p>
        </w:tc>
      </w:tr>
      <w:tr w:rsidR="002614B6" w:rsidRPr="00031D83" w:rsidTr="002614B6">
        <w:tc>
          <w:tcPr>
            <w:tcW w:w="560" w:type="dxa"/>
          </w:tcPr>
          <w:p w:rsidR="002614B6" w:rsidRPr="00B35C76" w:rsidRDefault="002614B6" w:rsidP="0034673C">
            <w:r w:rsidRPr="00B35C76">
              <w:t>1</w:t>
            </w:r>
          </w:p>
        </w:tc>
        <w:tc>
          <w:tcPr>
            <w:tcW w:w="2033" w:type="dxa"/>
            <w:shd w:val="clear" w:color="auto" w:fill="auto"/>
          </w:tcPr>
          <w:p w:rsidR="002614B6" w:rsidRPr="00363085" w:rsidRDefault="002614B6" w:rsidP="0034673C">
            <w:r>
              <w:t>Преддипломная практика</w:t>
            </w:r>
          </w:p>
        </w:tc>
        <w:tc>
          <w:tcPr>
            <w:tcW w:w="505" w:type="dxa"/>
            <w:shd w:val="clear" w:color="auto" w:fill="auto"/>
          </w:tcPr>
          <w:p w:rsidR="002614B6" w:rsidRPr="00290B55" w:rsidRDefault="002614B6" w:rsidP="0034673C">
            <w:r>
              <w:t>8</w:t>
            </w:r>
          </w:p>
        </w:tc>
        <w:tc>
          <w:tcPr>
            <w:tcW w:w="516" w:type="dxa"/>
            <w:shd w:val="clear" w:color="auto" w:fill="auto"/>
          </w:tcPr>
          <w:p w:rsidR="002614B6" w:rsidRPr="00290B55" w:rsidRDefault="002614B6" w:rsidP="0034673C"/>
        </w:tc>
        <w:tc>
          <w:tcPr>
            <w:tcW w:w="1011" w:type="dxa"/>
          </w:tcPr>
          <w:p w:rsidR="002614B6" w:rsidRPr="00290B55" w:rsidRDefault="002614B6" w:rsidP="0034673C"/>
        </w:tc>
        <w:tc>
          <w:tcPr>
            <w:tcW w:w="901" w:type="dxa"/>
          </w:tcPr>
          <w:p w:rsidR="002614B6" w:rsidRPr="00290B55" w:rsidRDefault="002614B6" w:rsidP="0034673C">
            <w:r>
              <w:t>52</w:t>
            </w:r>
          </w:p>
        </w:tc>
        <w:tc>
          <w:tcPr>
            <w:tcW w:w="811" w:type="dxa"/>
          </w:tcPr>
          <w:p w:rsidR="002614B6" w:rsidRPr="00290B55" w:rsidRDefault="002614B6" w:rsidP="0034673C"/>
        </w:tc>
        <w:tc>
          <w:tcPr>
            <w:tcW w:w="1257" w:type="dxa"/>
          </w:tcPr>
          <w:p w:rsidR="002614B6" w:rsidRPr="00290B55" w:rsidRDefault="002614B6" w:rsidP="0034673C">
            <w:r>
              <w:t>56</w:t>
            </w:r>
          </w:p>
        </w:tc>
        <w:tc>
          <w:tcPr>
            <w:tcW w:w="2012" w:type="dxa"/>
          </w:tcPr>
          <w:p w:rsidR="002614B6" w:rsidRPr="00EA6ADE" w:rsidRDefault="002614B6" w:rsidP="0034673C">
            <w:r>
              <w:t>зачет с оценкой</w:t>
            </w:r>
          </w:p>
        </w:tc>
      </w:tr>
    </w:tbl>
    <w:p w:rsidR="002614B6" w:rsidRDefault="002614B6" w:rsidP="002614B6">
      <w:pPr>
        <w:ind w:firstLine="567"/>
        <w:jc w:val="both"/>
      </w:pPr>
    </w:p>
    <w:p w:rsidR="002614B6" w:rsidRDefault="002614B6" w:rsidP="002614B6">
      <w:pPr>
        <w:ind w:firstLine="567"/>
        <w:jc w:val="both"/>
      </w:pPr>
    </w:p>
    <w:p w:rsidR="002614B6" w:rsidRPr="002614B6" w:rsidRDefault="002614B6" w:rsidP="002614B6">
      <w:pPr>
        <w:ind w:firstLine="567"/>
        <w:jc w:val="both"/>
        <w:rPr>
          <w:b/>
        </w:rPr>
      </w:pPr>
      <w:r w:rsidRPr="002614B6">
        <w:rPr>
          <w:b/>
        </w:rPr>
        <w:t>Структура дисциплины для очно</w:t>
      </w:r>
      <w:r>
        <w:rPr>
          <w:b/>
        </w:rPr>
        <w:t>-заочно</w:t>
      </w:r>
      <w:r w:rsidRPr="002614B6">
        <w:rPr>
          <w:b/>
        </w:rPr>
        <w:t>й формы обучения</w:t>
      </w:r>
    </w:p>
    <w:p w:rsidR="002614B6" w:rsidRDefault="002614B6" w:rsidP="002614B6">
      <w:pPr>
        <w:ind w:firstLine="567"/>
        <w:jc w:val="both"/>
      </w:pPr>
      <w:r>
        <w:t xml:space="preserve"> </w:t>
      </w:r>
    </w:p>
    <w:p w:rsidR="002614B6" w:rsidRDefault="002614B6" w:rsidP="002614B6">
      <w:pPr>
        <w:ind w:firstLine="567"/>
        <w:jc w:val="both"/>
      </w:pPr>
      <w:r>
        <w:t>Общая трудоемкость дисциплины составляет 3 з.е., 108 ч., в том числе контактная работа обучающихся с преподавателем 10 ч., самостоятельная работа обучающихся 98 ч.</w:t>
      </w:r>
    </w:p>
    <w:p w:rsidR="002614B6" w:rsidRDefault="002614B6" w:rsidP="002614B6">
      <w:pPr>
        <w:ind w:firstLine="567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032"/>
        <w:gridCol w:w="506"/>
        <w:gridCol w:w="516"/>
        <w:gridCol w:w="1011"/>
        <w:gridCol w:w="901"/>
        <w:gridCol w:w="811"/>
        <w:gridCol w:w="1257"/>
        <w:gridCol w:w="2012"/>
      </w:tblGrid>
      <w:tr w:rsidR="002614B6" w:rsidRPr="00566616" w:rsidTr="0034673C">
        <w:trPr>
          <w:cantSplit/>
          <w:trHeight w:val="960"/>
        </w:trPr>
        <w:tc>
          <w:tcPr>
            <w:tcW w:w="560" w:type="dxa"/>
            <w:vMerge w:val="restart"/>
          </w:tcPr>
          <w:p w:rsidR="002614B6" w:rsidRPr="00506FD4" w:rsidRDefault="002614B6" w:rsidP="0034673C">
            <w:pPr>
              <w:rPr>
                <w:b/>
              </w:rPr>
            </w:pPr>
          </w:p>
          <w:p w:rsidR="002614B6" w:rsidRPr="00506FD4" w:rsidRDefault="002614B6" w:rsidP="0034673C">
            <w:pPr>
              <w:rPr>
                <w:b/>
              </w:rPr>
            </w:pPr>
          </w:p>
          <w:p w:rsidR="002614B6" w:rsidRPr="00B35C76" w:rsidRDefault="002614B6" w:rsidP="0034673C">
            <w:pPr>
              <w:rPr>
                <w:b/>
              </w:rPr>
            </w:pPr>
            <w:r w:rsidRPr="00B35C76">
              <w:rPr>
                <w:b/>
              </w:rPr>
              <w:t>№</w:t>
            </w:r>
          </w:p>
          <w:p w:rsidR="002614B6" w:rsidRPr="00B35C76" w:rsidRDefault="002614B6" w:rsidP="0034673C">
            <w:pPr>
              <w:rPr>
                <w:b/>
              </w:rPr>
            </w:pPr>
            <w:r w:rsidRPr="00B35C76">
              <w:rPr>
                <w:b/>
              </w:rPr>
              <w:t>п/п</w:t>
            </w:r>
          </w:p>
        </w:tc>
        <w:tc>
          <w:tcPr>
            <w:tcW w:w="2033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2614B6" w:rsidRPr="00B35C76" w:rsidRDefault="002614B6" w:rsidP="0034673C">
            <w:pPr>
              <w:rPr>
                <w:b/>
              </w:rPr>
            </w:pPr>
          </w:p>
          <w:p w:rsidR="002614B6" w:rsidRPr="00B35C76" w:rsidRDefault="002614B6" w:rsidP="0034673C">
            <w:pPr>
              <w:jc w:val="center"/>
              <w:rPr>
                <w:b/>
              </w:rPr>
            </w:pPr>
            <w:r w:rsidRPr="00B35C76">
              <w:rPr>
                <w:b/>
              </w:rPr>
              <w:t>Раздел</w:t>
            </w:r>
          </w:p>
          <w:p w:rsidR="002614B6" w:rsidRPr="00B35C76" w:rsidRDefault="002614B6" w:rsidP="0034673C">
            <w:pPr>
              <w:jc w:val="center"/>
              <w:rPr>
                <w:b/>
              </w:rPr>
            </w:pPr>
            <w:r w:rsidRPr="00B35C76">
              <w:rPr>
                <w:b/>
              </w:rPr>
              <w:t>Дисциплины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</w:tcPr>
          <w:p w:rsidR="002614B6" w:rsidRPr="00B35C76" w:rsidRDefault="002614B6" w:rsidP="0034673C">
            <w:pPr>
              <w:ind w:left="113" w:right="113"/>
              <w:jc w:val="center"/>
              <w:rPr>
                <w:b/>
              </w:rPr>
            </w:pPr>
            <w:r w:rsidRPr="00B35C76">
              <w:rPr>
                <w:b/>
              </w:rPr>
              <w:t>Семестр</w:t>
            </w:r>
          </w:p>
        </w:tc>
        <w:tc>
          <w:tcPr>
            <w:tcW w:w="516" w:type="dxa"/>
            <w:vMerge w:val="restart"/>
            <w:shd w:val="clear" w:color="auto" w:fill="auto"/>
            <w:textDirection w:val="btLr"/>
          </w:tcPr>
          <w:p w:rsidR="002614B6" w:rsidRPr="00B35C76" w:rsidRDefault="002614B6" w:rsidP="0034673C">
            <w:pPr>
              <w:ind w:left="113" w:right="113"/>
              <w:jc w:val="center"/>
              <w:rPr>
                <w:b/>
              </w:rPr>
            </w:pPr>
            <w:r w:rsidRPr="00B35C76">
              <w:rPr>
                <w:b/>
              </w:rPr>
              <w:t>Неделя семестра</w:t>
            </w:r>
          </w:p>
        </w:tc>
        <w:tc>
          <w:tcPr>
            <w:tcW w:w="3980" w:type="dxa"/>
            <w:gridSpan w:val="4"/>
          </w:tcPr>
          <w:p w:rsidR="002614B6" w:rsidRPr="00506FD4" w:rsidRDefault="002614B6" w:rsidP="0034673C">
            <w:pPr>
              <w:jc w:val="center"/>
              <w:rPr>
                <w:b/>
              </w:rPr>
            </w:pPr>
            <w:r w:rsidRPr="00506FD4">
              <w:rPr>
                <w:b/>
              </w:rPr>
              <w:t xml:space="preserve">Виды учебной работы, включая самостоятельную работу студентов и трудоемкость </w:t>
            </w:r>
          </w:p>
          <w:p w:rsidR="002614B6" w:rsidRPr="00B35C76" w:rsidRDefault="002614B6" w:rsidP="0034673C">
            <w:pPr>
              <w:jc w:val="center"/>
              <w:rPr>
                <w:b/>
              </w:rPr>
            </w:pPr>
            <w:r w:rsidRPr="00B35C76">
              <w:rPr>
                <w:b/>
              </w:rPr>
              <w:t>(в часах)</w:t>
            </w:r>
            <w:r>
              <w:rPr>
                <w:b/>
              </w:rPr>
              <w:t xml:space="preserve"> </w:t>
            </w:r>
          </w:p>
        </w:tc>
        <w:tc>
          <w:tcPr>
            <w:tcW w:w="2012" w:type="dxa"/>
            <w:vMerge w:val="restart"/>
          </w:tcPr>
          <w:p w:rsidR="002614B6" w:rsidRPr="00506FD4" w:rsidRDefault="002614B6" w:rsidP="0034673C">
            <w:pPr>
              <w:jc w:val="center"/>
              <w:rPr>
                <w:b/>
                <w:i/>
              </w:rPr>
            </w:pPr>
            <w:r w:rsidRPr="00506FD4">
              <w:rPr>
                <w:b/>
              </w:rPr>
              <w:t xml:space="preserve">Формы текущего контроля успеваемости </w:t>
            </w:r>
            <w:r w:rsidRPr="00506FD4">
              <w:rPr>
                <w:b/>
                <w:i/>
              </w:rPr>
              <w:t>(по неделям семестра)</w:t>
            </w:r>
          </w:p>
          <w:p w:rsidR="002614B6" w:rsidRPr="00506FD4" w:rsidRDefault="002614B6" w:rsidP="0034673C">
            <w:pPr>
              <w:jc w:val="center"/>
              <w:rPr>
                <w:b/>
                <w:i/>
              </w:rPr>
            </w:pPr>
            <w:r w:rsidRPr="00506FD4">
              <w:rPr>
                <w:b/>
              </w:rPr>
              <w:t xml:space="preserve">Форма промежуточной аттестации </w:t>
            </w:r>
            <w:r w:rsidRPr="00506FD4">
              <w:rPr>
                <w:b/>
                <w:i/>
              </w:rPr>
              <w:t>(по семестрам)</w:t>
            </w:r>
          </w:p>
        </w:tc>
      </w:tr>
      <w:tr w:rsidR="002614B6" w:rsidRPr="00B35C76" w:rsidTr="0034673C">
        <w:trPr>
          <w:cantSplit/>
          <w:trHeight w:val="36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2614B6" w:rsidRPr="00506FD4" w:rsidRDefault="002614B6" w:rsidP="0034673C">
            <w:pPr>
              <w:rPr>
                <w:b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2614B6" w:rsidRPr="00506FD4" w:rsidRDefault="002614B6" w:rsidP="0034673C">
            <w:pPr>
              <w:rPr>
                <w:b/>
              </w:rPr>
            </w:pPr>
          </w:p>
        </w:tc>
        <w:tc>
          <w:tcPr>
            <w:tcW w:w="50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614B6" w:rsidRPr="00506FD4" w:rsidRDefault="002614B6" w:rsidP="003467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614B6" w:rsidRPr="00506FD4" w:rsidRDefault="002614B6" w:rsidP="0034673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2614B6" w:rsidRPr="00B35C76" w:rsidRDefault="002614B6" w:rsidP="0034673C">
            <w:pPr>
              <w:jc w:val="center"/>
              <w:rPr>
                <w:b/>
              </w:rPr>
            </w:pPr>
            <w:r w:rsidRPr="00B35C76">
              <w:rPr>
                <w:b/>
              </w:rPr>
              <w:t>лекции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2614B6" w:rsidRPr="00506FD4" w:rsidRDefault="002614B6" w:rsidP="0034673C">
            <w:pPr>
              <w:jc w:val="center"/>
              <w:rPr>
                <w:b/>
              </w:rPr>
            </w:pPr>
            <w:r w:rsidRPr="00506FD4">
              <w:rPr>
                <w:b/>
              </w:rPr>
              <w:t>прак-</w:t>
            </w:r>
          </w:p>
          <w:p w:rsidR="002614B6" w:rsidRPr="00506FD4" w:rsidRDefault="002614B6" w:rsidP="0034673C">
            <w:pPr>
              <w:jc w:val="center"/>
              <w:rPr>
                <w:b/>
              </w:rPr>
            </w:pPr>
            <w:r w:rsidRPr="00506FD4">
              <w:rPr>
                <w:b/>
              </w:rPr>
              <w:t>тичес-кие</w:t>
            </w:r>
          </w:p>
          <w:p w:rsidR="002614B6" w:rsidRPr="00506FD4" w:rsidRDefault="002614B6" w:rsidP="0034673C">
            <w:pPr>
              <w:jc w:val="center"/>
              <w:rPr>
                <w:b/>
              </w:rPr>
            </w:pPr>
            <w:r w:rsidRPr="00506FD4">
              <w:rPr>
                <w:b/>
              </w:rPr>
              <w:t>заня-тия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2614B6" w:rsidRPr="00B35C76" w:rsidRDefault="002614B6" w:rsidP="0034673C">
            <w:pPr>
              <w:jc w:val="center"/>
              <w:rPr>
                <w:b/>
              </w:rPr>
            </w:pPr>
            <w:r w:rsidRPr="00B35C76">
              <w:rPr>
                <w:b/>
              </w:rPr>
              <w:t>семи-</w:t>
            </w:r>
          </w:p>
          <w:p w:rsidR="002614B6" w:rsidRPr="00B35C76" w:rsidRDefault="002614B6" w:rsidP="0034673C">
            <w:pPr>
              <w:jc w:val="center"/>
              <w:rPr>
                <w:b/>
              </w:rPr>
            </w:pPr>
            <w:r w:rsidRPr="00B35C76">
              <w:rPr>
                <w:b/>
              </w:rPr>
              <w:t>нары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614B6" w:rsidRPr="00B35C76" w:rsidRDefault="002614B6" w:rsidP="0034673C">
            <w:pPr>
              <w:jc w:val="center"/>
              <w:rPr>
                <w:b/>
              </w:rPr>
            </w:pPr>
            <w:r w:rsidRPr="00B35C76">
              <w:rPr>
                <w:b/>
              </w:rPr>
              <w:t>само-стоятель-ная</w:t>
            </w:r>
          </w:p>
          <w:p w:rsidR="002614B6" w:rsidRPr="00B35C76" w:rsidRDefault="002614B6" w:rsidP="0034673C">
            <w:pPr>
              <w:jc w:val="center"/>
              <w:rPr>
                <w:b/>
              </w:rPr>
            </w:pPr>
            <w:r w:rsidRPr="00B35C76">
              <w:rPr>
                <w:b/>
              </w:rPr>
              <w:t>работа</w:t>
            </w: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2614B6" w:rsidRPr="00B35C76" w:rsidRDefault="002614B6" w:rsidP="0034673C">
            <w:pPr>
              <w:jc w:val="center"/>
              <w:rPr>
                <w:b/>
              </w:rPr>
            </w:pPr>
          </w:p>
        </w:tc>
      </w:tr>
      <w:tr w:rsidR="002614B6" w:rsidRPr="00031D83" w:rsidTr="0034673C">
        <w:tc>
          <w:tcPr>
            <w:tcW w:w="560" w:type="dxa"/>
          </w:tcPr>
          <w:p w:rsidR="002614B6" w:rsidRPr="00B35C76" w:rsidRDefault="002614B6" w:rsidP="0034673C">
            <w:r w:rsidRPr="00B35C76">
              <w:t>1</w:t>
            </w:r>
          </w:p>
        </w:tc>
        <w:tc>
          <w:tcPr>
            <w:tcW w:w="2033" w:type="dxa"/>
            <w:shd w:val="clear" w:color="auto" w:fill="auto"/>
          </w:tcPr>
          <w:p w:rsidR="002614B6" w:rsidRPr="00363085" w:rsidRDefault="002614B6" w:rsidP="0034673C">
            <w:r>
              <w:t>Преддипломная практика</w:t>
            </w:r>
          </w:p>
        </w:tc>
        <w:tc>
          <w:tcPr>
            <w:tcW w:w="505" w:type="dxa"/>
            <w:shd w:val="clear" w:color="auto" w:fill="auto"/>
          </w:tcPr>
          <w:p w:rsidR="002614B6" w:rsidRPr="00290B55" w:rsidRDefault="002614B6" w:rsidP="0034673C">
            <w:r>
              <w:t>9</w:t>
            </w:r>
          </w:p>
        </w:tc>
        <w:tc>
          <w:tcPr>
            <w:tcW w:w="516" w:type="dxa"/>
            <w:shd w:val="clear" w:color="auto" w:fill="auto"/>
          </w:tcPr>
          <w:p w:rsidR="002614B6" w:rsidRPr="00290B55" w:rsidRDefault="002614B6" w:rsidP="0034673C"/>
        </w:tc>
        <w:tc>
          <w:tcPr>
            <w:tcW w:w="1011" w:type="dxa"/>
          </w:tcPr>
          <w:p w:rsidR="002614B6" w:rsidRPr="00290B55" w:rsidRDefault="002614B6" w:rsidP="0034673C"/>
        </w:tc>
        <w:tc>
          <w:tcPr>
            <w:tcW w:w="901" w:type="dxa"/>
          </w:tcPr>
          <w:p w:rsidR="002614B6" w:rsidRPr="00290B55" w:rsidRDefault="002614B6" w:rsidP="0034673C">
            <w:r>
              <w:t>10</w:t>
            </w:r>
          </w:p>
        </w:tc>
        <w:tc>
          <w:tcPr>
            <w:tcW w:w="811" w:type="dxa"/>
          </w:tcPr>
          <w:p w:rsidR="002614B6" w:rsidRPr="00290B55" w:rsidRDefault="002614B6" w:rsidP="0034673C"/>
        </w:tc>
        <w:tc>
          <w:tcPr>
            <w:tcW w:w="1257" w:type="dxa"/>
          </w:tcPr>
          <w:p w:rsidR="002614B6" w:rsidRPr="00290B55" w:rsidRDefault="002614B6" w:rsidP="0034673C">
            <w:r>
              <w:t>98</w:t>
            </w:r>
          </w:p>
        </w:tc>
        <w:tc>
          <w:tcPr>
            <w:tcW w:w="2012" w:type="dxa"/>
          </w:tcPr>
          <w:p w:rsidR="002614B6" w:rsidRPr="00EA6ADE" w:rsidRDefault="002614B6" w:rsidP="0034673C">
            <w:r>
              <w:t>зачет с оценкой</w:t>
            </w:r>
          </w:p>
        </w:tc>
      </w:tr>
    </w:tbl>
    <w:p w:rsidR="002614B6" w:rsidRDefault="002614B6" w:rsidP="002614B6">
      <w:pPr>
        <w:ind w:firstLine="567"/>
        <w:jc w:val="both"/>
      </w:pPr>
    </w:p>
    <w:p w:rsidR="00083A58" w:rsidRPr="00615130" w:rsidRDefault="002614B6" w:rsidP="002614B6">
      <w:pPr>
        <w:ind w:firstLine="567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3</w:t>
      </w:r>
      <w:r w:rsidR="00FD3B15" w:rsidRPr="00615130">
        <w:rPr>
          <w:b/>
        </w:rPr>
        <w:t xml:space="preserve">. </w:t>
      </w:r>
      <w:r>
        <w:rPr>
          <w:b/>
        </w:rPr>
        <w:t>СОДЕРЖАНИЕ ДИСЦИПЛИНЫ</w:t>
      </w:r>
    </w:p>
    <w:p w:rsidR="00F9002E" w:rsidRPr="00615130" w:rsidRDefault="00F9002E" w:rsidP="002614B6">
      <w:pPr>
        <w:ind w:firstLine="567"/>
        <w:jc w:val="both"/>
      </w:pPr>
    </w:p>
    <w:p w:rsidR="00083A58" w:rsidRPr="00615130" w:rsidRDefault="001C2057" w:rsidP="008A42D7">
      <w:pPr>
        <w:pStyle w:val="3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614B6">
        <w:rPr>
          <w:sz w:val="24"/>
          <w:szCs w:val="24"/>
        </w:rPr>
        <w:t>реддипломн</w:t>
      </w:r>
      <w:r>
        <w:rPr>
          <w:sz w:val="24"/>
          <w:szCs w:val="24"/>
        </w:rPr>
        <w:t>ая</w:t>
      </w:r>
      <w:r w:rsidR="002614B6" w:rsidRPr="00615130">
        <w:rPr>
          <w:sz w:val="24"/>
          <w:szCs w:val="24"/>
        </w:rPr>
        <w:t xml:space="preserve"> </w:t>
      </w:r>
      <w:r w:rsidR="00083A58" w:rsidRPr="00615130">
        <w:rPr>
          <w:sz w:val="24"/>
          <w:szCs w:val="24"/>
        </w:rPr>
        <w:t>практик</w:t>
      </w:r>
      <w:r>
        <w:rPr>
          <w:sz w:val="24"/>
          <w:szCs w:val="24"/>
        </w:rPr>
        <w:t>а</w:t>
      </w:r>
      <w:r w:rsidR="00083A58" w:rsidRPr="00615130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направлена на организацию</w:t>
      </w:r>
      <w:r w:rsidR="00083A58" w:rsidRPr="00615130">
        <w:rPr>
          <w:sz w:val="24"/>
          <w:szCs w:val="24"/>
        </w:rPr>
        <w:t xml:space="preserve"> подготовки студента к выполнению </w:t>
      </w:r>
      <w:r>
        <w:rPr>
          <w:sz w:val="24"/>
          <w:szCs w:val="24"/>
        </w:rPr>
        <w:t>выпускной квалификационной работы</w:t>
      </w:r>
      <w:r w:rsidR="008A42D7">
        <w:rPr>
          <w:sz w:val="24"/>
          <w:szCs w:val="24"/>
        </w:rPr>
        <w:t xml:space="preserve"> (бакалаврской работы)</w:t>
      </w:r>
      <w:r w:rsidR="00083A58" w:rsidRPr="00615130">
        <w:rPr>
          <w:sz w:val="24"/>
          <w:szCs w:val="24"/>
        </w:rPr>
        <w:t>, организаци</w:t>
      </w:r>
      <w:r>
        <w:rPr>
          <w:sz w:val="24"/>
          <w:szCs w:val="24"/>
        </w:rPr>
        <w:t>ю</w:t>
      </w:r>
      <w:r w:rsidR="00083A58" w:rsidRPr="00615130">
        <w:rPr>
          <w:sz w:val="24"/>
          <w:szCs w:val="24"/>
        </w:rPr>
        <w:t xml:space="preserve"> процесса выбора и формулирования (или уточнения) темы работы, набор исследовательского материала, подбор основной литературы, определени</w:t>
      </w:r>
      <w:r>
        <w:rPr>
          <w:sz w:val="24"/>
          <w:szCs w:val="24"/>
        </w:rPr>
        <w:t>е</w:t>
      </w:r>
      <w:r w:rsidR="00083A58" w:rsidRPr="00615130">
        <w:rPr>
          <w:sz w:val="24"/>
          <w:szCs w:val="24"/>
        </w:rPr>
        <w:t xml:space="preserve"> логики и концепции работы, составлени</w:t>
      </w:r>
      <w:r>
        <w:rPr>
          <w:sz w:val="24"/>
          <w:szCs w:val="24"/>
        </w:rPr>
        <w:t>е</w:t>
      </w:r>
      <w:r w:rsidR="00083A58" w:rsidRPr="00615130">
        <w:rPr>
          <w:sz w:val="24"/>
          <w:szCs w:val="24"/>
        </w:rPr>
        <w:t xml:space="preserve"> развер</w:t>
      </w:r>
      <w:r>
        <w:rPr>
          <w:sz w:val="24"/>
          <w:szCs w:val="24"/>
        </w:rPr>
        <w:t>нутого плана работы, организацию</w:t>
      </w:r>
      <w:r w:rsidR="00083A58" w:rsidRPr="00615130">
        <w:rPr>
          <w:sz w:val="24"/>
          <w:szCs w:val="24"/>
        </w:rPr>
        <w:t xml:space="preserve"> студента по выполнению работы в черновом варианте. Каждый студент, направленный на практику, получает общее и индивидуальное задание в соответствии с программой практики на конференции по преддипломной практике.</w:t>
      </w:r>
    </w:p>
    <w:p w:rsidR="00FD3B15" w:rsidRPr="00615130" w:rsidRDefault="00083A58" w:rsidP="00FD3B15">
      <w:pPr>
        <w:pStyle w:val="3"/>
        <w:spacing w:line="240" w:lineRule="auto"/>
        <w:ind w:left="0" w:firstLine="540"/>
        <w:jc w:val="both"/>
        <w:rPr>
          <w:sz w:val="24"/>
          <w:szCs w:val="24"/>
        </w:rPr>
      </w:pPr>
      <w:r w:rsidRPr="00615130">
        <w:rPr>
          <w:b/>
          <w:sz w:val="24"/>
          <w:szCs w:val="24"/>
        </w:rPr>
        <w:t>Общее задание</w:t>
      </w:r>
      <w:r w:rsidRPr="00615130">
        <w:rPr>
          <w:sz w:val="24"/>
          <w:szCs w:val="24"/>
        </w:rPr>
        <w:t xml:space="preserve"> включает описание необходимых параметров подготовки </w:t>
      </w:r>
      <w:r w:rsidR="008771A8">
        <w:rPr>
          <w:sz w:val="24"/>
          <w:szCs w:val="24"/>
        </w:rPr>
        <w:t>выпускной квалификационной работы</w:t>
      </w:r>
      <w:r w:rsidR="008A42D7">
        <w:rPr>
          <w:sz w:val="24"/>
          <w:szCs w:val="24"/>
        </w:rPr>
        <w:t xml:space="preserve"> (бакалаврской работы)</w:t>
      </w:r>
      <w:r w:rsidRPr="00615130">
        <w:rPr>
          <w:sz w:val="24"/>
          <w:szCs w:val="24"/>
        </w:rPr>
        <w:t>: методологической базы работы; смыслового развертывания идеи работы; научного аппарата работы и пр.</w:t>
      </w:r>
    </w:p>
    <w:p w:rsidR="00083A58" w:rsidRPr="00615130" w:rsidRDefault="00083A58" w:rsidP="00FD3B15">
      <w:pPr>
        <w:pStyle w:val="3"/>
        <w:spacing w:line="240" w:lineRule="auto"/>
        <w:ind w:left="0" w:firstLine="540"/>
        <w:jc w:val="both"/>
        <w:rPr>
          <w:sz w:val="24"/>
          <w:szCs w:val="24"/>
        </w:rPr>
      </w:pPr>
      <w:r w:rsidRPr="00615130">
        <w:rPr>
          <w:b/>
          <w:sz w:val="24"/>
          <w:szCs w:val="24"/>
        </w:rPr>
        <w:t xml:space="preserve">Индивидуальное </w:t>
      </w:r>
      <w:r w:rsidR="002614B6" w:rsidRPr="00615130">
        <w:rPr>
          <w:b/>
          <w:sz w:val="24"/>
          <w:szCs w:val="24"/>
        </w:rPr>
        <w:t>задание</w:t>
      </w:r>
      <w:r w:rsidR="002614B6" w:rsidRPr="00615130">
        <w:rPr>
          <w:sz w:val="24"/>
          <w:szCs w:val="24"/>
        </w:rPr>
        <w:t xml:space="preserve"> определяется</w:t>
      </w:r>
      <w:r w:rsidRPr="00615130">
        <w:rPr>
          <w:sz w:val="24"/>
          <w:szCs w:val="24"/>
        </w:rPr>
        <w:t xml:space="preserve"> спец</w:t>
      </w:r>
      <w:r w:rsidR="001C2057">
        <w:rPr>
          <w:sz w:val="24"/>
          <w:szCs w:val="24"/>
        </w:rPr>
        <w:t>ификой темы выполняемой работы.</w:t>
      </w:r>
    </w:p>
    <w:p w:rsidR="00083A58" w:rsidRPr="00615130" w:rsidRDefault="00083A58" w:rsidP="00FD3B15">
      <w:pPr>
        <w:pStyle w:val="3"/>
        <w:spacing w:line="240" w:lineRule="auto"/>
        <w:ind w:left="0" w:firstLine="540"/>
        <w:jc w:val="both"/>
        <w:rPr>
          <w:sz w:val="24"/>
          <w:szCs w:val="24"/>
        </w:rPr>
      </w:pPr>
      <w:r w:rsidRPr="00615130">
        <w:rPr>
          <w:sz w:val="24"/>
          <w:szCs w:val="24"/>
        </w:rPr>
        <w:t xml:space="preserve">После окончания практики проводится предварительная защита </w:t>
      </w:r>
      <w:r w:rsidR="008771A8">
        <w:rPr>
          <w:sz w:val="24"/>
          <w:szCs w:val="24"/>
        </w:rPr>
        <w:t>выпускных квалификационных работ</w:t>
      </w:r>
      <w:r w:rsidR="008A42D7">
        <w:rPr>
          <w:sz w:val="24"/>
          <w:szCs w:val="24"/>
        </w:rPr>
        <w:t xml:space="preserve"> (бакалаврских работ)</w:t>
      </w:r>
      <w:r w:rsidRPr="00615130">
        <w:rPr>
          <w:sz w:val="24"/>
          <w:szCs w:val="24"/>
        </w:rPr>
        <w:t xml:space="preserve">, где студенты обязаны отчитаться о своей готовности к защите. </w:t>
      </w:r>
    </w:p>
    <w:p w:rsidR="00F9002E" w:rsidRPr="00615130" w:rsidRDefault="00F9002E" w:rsidP="00FD3B15">
      <w:pPr>
        <w:pStyle w:val="3"/>
        <w:spacing w:line="240" w:lineRule="auto"/>
        <w:ind w:left="0" w:firstLine="540"/>
        <w:jc w:val="both"/>
        <w:rPr>
          <w:sz w:val="24"/>
          <w:szCs w:val="24"/>
        </w:rPr>
      </w:pPr>
    </w:p>
    <w:p w:rsidR="00083A58" w:rsidRPr="00615130" w:rsidRDefault="00F37D53" w:rsidP="00FD3B15">
      <w:pPr>
        <w:ind w:firstLine="567"/>
        <w:jc w:val="both"/>
        <w:rPr>
          <w:b/>
        </w:rPr>
      </w:pPr>
      <w:r w:rsidRPr="00615130">
        <w:rPr>
          <w:b/>
        </w:rPr>
        <w:t>3.</w:t>
      </w:r>
      <w:r>
        <w:rPr>
          <w:b/>
        </w:rPr>
        <w:t>1.</w:t>
      </w:r>
      <w:r w:rsidRPr="00615130">
        <w:rPr>
          <w:b/>
        </w:rPr>
        <w:t xml:space="preserve"> </w:t>
      </w:r>
      <w:r>
        <w:rPr>
          <w:b/>
        </w:rPr>
        <w:t>Руководство практикой. П</w:t>
      </w:r>
      <w:r w:rsidRPr="00615130">
        <w:rPr>
          <w:b/>
        </w:rPr>
        <w:t>рава и обязанности руководителей практики</w:t>
      </w:r>
    </w:p>
    <w:p w:rsidR="00083A58" w:rsidRPr="00615130" w:rsidRDefault="00083A58" w:rsidP="00FD3B15">
      <w:pPr>
        <w:ind w:firstLine="540"/>
        <w:jc w:val="both"/>
        <w:rPr>
          <w:b/>
        </w:rPr>
      </w:pPr>
    </w:p>
    <w:p w:rsidR="00083A58" w:rsidRPr="00615130" w:rsidRDefault="00083A58" w:rsidP="00FD3B15">
      <w:pPr>
        <w:pStyle w:val="3"/>
        <w:spacing w:before="0" w:line="240" w:lineRule="auto"/>
        <w:ind w:left="0" w:firstLine="540"/>
        <w:jc w:val="both"/>
        <w:rPr>
          <w:sz w:val="24"/>
          <w:szCs w:val="24"/>
        </w:rPr>
      </w:pPr>
      <w:r w:rsidRPr="00615130">
        <w:rPr>
          <w:sz w:val="24"/>
          <w:szCs w:val="24"/>
        </w:rPr>
        <w:t xml:space="preserve">Общее руководство </w:t>
      </w:r>
      <w:r w:rsidR="002614B6" w:rsidRPr="00615130">
        <w:rPr>
          <w:sz w:val="24"/>
          <w:szCs w:val="24"/>
        </w:rPr>
        <w:t>преддипломной практикой</w:t>
      </w:r>
      <w:r w:rsidRPr="00615130">
        <w:rPr>
          <w:sz w:val="24"/>
          <w:szCs w:val="24"/>
        </w:rPr>
        <w:t xml:space="preserve"> осуществляют преподаватели кафедры. Преддипломной </w:t>
      </w:r>
      <w:r w:rsidR="001C2057">
        <w:rPr>
          <w:sz w:val="24"/>
          <w:szCs w:val="24"/>
        </w:rPr>
        <w:t>практикой студента</w:t>
      </w:r>
      <w:r w:rsidRPr="00615130">
        <w:rPr>
          <w:sz w:val="24"/>
          <w:szCs w:val="24"/>
        </w:rPr>
        <w:t xml:space="preserve"> руководит научный руководитель</w:t>
      </w:r>
      <w:r w:rsidR="008771A8">
        <w:rPr>
          <w:sz w:val="24"/>
          <w:szCs w:val="24"/>
        </w:rPr>
        <w:t>.</w:t>
      </w:r>
    </w:p>
    <w:p w:rsidR="00083A58" w:rsidRPr="00615130" w:rsidRDefault="00083A58" w:rsidP="00FD3B15">
      <w:pPr>
        <w:pStyle w:val="3"/>
        <w:spacing w:before="0" w:line="240" w:lineRule="auto"/>
        <w:ind w:left="0" w:firstLine="540"/>
        <w:jc w:val="both"/>
        <w:rPr>
          <w:sz w:val="24"/>
          <w:szCs w:val="24"/>
        </w:rPr>
      </w:pPr>
      <w:r w:rsidRPr="00615130">
        <w:rPr>
          <w:sz w:val="24"/>
          <w:szCs w:val="24"/>
        </w:rPr>
        <w:t>Руководитель практики обязан осуществлять контроль за:</w:t>
      </w:r>
    </w:p>
    <w:p w:rsidR="00083A58" w:rsidRPr="00615130" w:rsidRDefault="00083A58" w:rsidP="00FD3B15">
      <w:pPr>
        <w:pStyle w:val="3"/>
        <w:numPr>
          <w:ilvl w:val="0"/>
          <w:numId w:val="2"/>
        </w:numPr>
        <w:tabs>
          <w:tab w:val="clear" w:pos="1755"/>
          <w:tab w:val="num" w:pos="851"/>
        </w:tabs>
        <w:spacing w:before="0" w:line="240" w:lineRule="auto"/>
        <w:ind w:left="0" w:firstLine="540"/>
        <w:jc w:val="both"/>
        <w:rPr>
          <w:sz w:val="24"/>
          <w:szCs w:val="24"/>
        </w:rPr>
      </w:pPr>
      <w:r w:rsidRPr="00615130">
        <w:rPr>
          <w:sz w:val="24"/>
          <w:szCs w:val="24"/>
        </w:rPr>
        <w:t>выполнением студентом дипломной работы;</w:t>
      </w:r>
    </w:p>
    <w:p w:rsidR="00083A58" w:rsidRPr="00615130" w:rsidRDefault="00083A58" w:rsidP="00FD3B15">
      <w:pPr>
        <w:pStyle w:val="3"/>
        <w:numPr>
          <w:ilvl w:val="0"/>
          <w:numId w:val="2"/>
        </w:numPr>
        <w:tabs>
          <w:tab w:val="clear" w:pos="1755"/>
          <w:tab w:val="num" w:pos="851"/>
        </w:tabs>
        <w:spacing w:before="0" w:line="240" w:lineRule="auto"/>
        <w:ind w:left="0" w:firstLine="540"/>
        <w:jc w:val="both"/>
        <w:rPr>
          <w:sz w:val="24"/>
          <w:szCs w:val="24"/>
        </w:rPr>
      </w:pPr>
      <w:r w:rsidRPr="00615130">
        <w:rPr>
          <w:sz w:val="24"/>
          <w:szCs w:val="24"/>
        </w:rPr>
        <w:t xml:space="preserve">регулярно (раз в </w:t>
      </w:r>
      <w:r w:rsidR="001C2057">
        <w:rPr>
          <w:sz w:val="24"/>
          <w:szCs w:val="24"/>
        </w:rPr>
        <w:t>месяц) консультировать студента</w:t>
      </w:r>
      <w:r w:rsidRPr="00615130">
        <w:rPr>
          <w:sz w:val="24"/>
          <w:szCs w:val="24"/>
        </w:rPr>
        <w:t>;</w:t>
      </w:r>
    </w:p>
    <w:p w:rsidR="00083A58" w:rsidRPr="00615130" w:rsidRDefault="00083A58" w:rsidP="00FD3B15">
      <w:pPr>
        <w:pStyle w:val="3"/>
        <w:numPr>
          <w:ilvl w:val="0"/>
          <w:numId w:val="2"/>
        </w:numPr>
        <w:tabs>
          <w:tab w:val="clear" w:pos="1755"/>
          <w:tab w:val="num" w:pos="851"/>
        </w:tabs>
        <w:spacing w:before="0" w:line="240" w:lineRule="auto"/>
        <w:ind w:left="0" w:firstLine="540"/>
        <w:jc w:val="both"/>
        <w:rPr>
          <w:sz w:val="24"/>
          <w:szCs w:val="24"/>
        </w:rPr>
      </w:pPr>
      <w:r w:rsidRPr="00615130">
        <w:rPr>
          <w:sz w:val="24"/>
          <w:szCs w:val="24"/>
        </w:rPr>
        <w:t>аттес</w:t>
      </w:r>
      <w:r w:rsidR="001C2057">
        <w:rPr>
          <w:sz w:val="24"/>
          <w:szCs w:val="24"/>
        </w:rPr>
        <w:t>товать работу студента</w:t>
      </w:r>
      <w:r w:rsidRPr="00615130">
        <w:rPr>
          <w:sz w:val="24"/>
          <w:szCs w:val="24"/>
        </w:rPr>
        <w:t xml:space="preserve"> на предмет выполнения ее в установленные сроки.</w:t>
      </w:r>
    </w:p>
    <w:p w:rsidR="00FD3B15" w:rsidRPr="00615130" w:rsidRDefault="00FD3B15" w:rsidP="00FD3B15">
      <w:pPr>
        <w:pStyle w:val="3"/>
        <w:tabs>
          <w:tab w:val="num" w:pos="851"/>
        </w:tabs>
        <w:spacing w:before="0" w:line="240" w:lineRule="auto"/>
        <w:ind w:left="0" w:firstLine="540"/>
        <w:jc w:val="both"/>
        <w:rPr>
          <w:sz w:val="24"/>
          <w:szCs w:val="24"/>
        </w:rPr>
      </w:pPr>
    </w:p>
    <w:p w:rsidR="00083A58" w:rsidRPr="00615130" w:rsidRDefault="00083A58" w:rsidP="00FD3B15">
      <w:pPr>
        <w:pStyle w:val="3"/>
        <w:tabs>
          <w:tab w:val="num" w:pos="851"/>
        </w:tabs>
        <w:spacing w:before="0" w:line="240" w:lineRule="auto"/>
        <w:ind w:left="0" w:firstLine="540"/>
        <w:jc w:val="both"/>
        <w:rPr>
          <w:sz w:val="24"/>
          <w:szCs w:val="24"/>
        </w:rPr>
      </w:pPr>
      <w:r w:rsidRPr="00615130">
        <w:rPr>
          <w:sz w:val="24"/>
          <w:szCs w:val="24"/>
        </w:rPr>
        <w:t>Руководитель практики имеет право:</w:t>
      </w:r>
    </w:p>
    <w:p w:rsidR="00083A58" w:rsidRPr="00615130" w:rsidRDefault="008771A8" w:rsidP="00FD3B15">
      <w:pPr>
        <w:pStyle w:val="3"/>
        <w:numPr>
          <w:ilvl w:val="0"/>
          <w:numId w:val="3"/>
        </w:numPr>
        <w:tabs>
          <w:tab w:val="num" w:pos="851"/>
        </w:tabs>
        <w:spacing w:before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 аттестовать работу студента</w:t>
      </w:r>
      <w:r w:rsidR="00083A58" w:rsidRPr="00615130">
        <w:rPr>
          <w:sz w:val="24"/>
          <w:szCs w:val="24"/>
        </w:rPr>
        <w:t xml:space="preserve"> и ходатайствовать о не доп</w:t>
      </w:r>
      <w:r w:rsidR="001C2057">
        <w:rPr>
          <w:sz w:val="24"/>
          <w:szCs w:val="24"/>
        </w:rPr>
        <w:t>уске данного студента к защите;</w:t>
      </w:r>
    </w:p>
    <w:p w:rsidR="00083A58" w:rsidRPr="00615130" w:rsidRDefault="00083A58" w:rsidP="00FD3B15">
      <w:pPr>
        <w:pStyle w:val="3"/>
        <w:numPr>
          <w:ilvl w:val="0"/>
          <w:numId w:val="3"/>
        </w:numPr>
        <w:tabs>
          <w:tab w:val="num" w:pos="851"/>
        </w:tabs>
        <w:spacing w:before="0" w:line="240" w:lineRule="auto"/>
        <w:ind w:left="0" w:firstLine="540"/>
        <w:jc w:val="both"/>
        <w:rPr>
          <w:sz w:val="24"/>
          <w:szCs w:val="24"/>
        </w:rPr>
      </w:pPr>
      <w:r w:rsidRPr="00615130">
        <w:rPr>
          <w:sz w:val="24"/>
          <w:szCs w:val="24"/>
        </w:rPr>
        <w:t>требовать регулярного отчета студента о проделанн</w:t>
      </w:r>
      <w:r w:rsidR="001C2057">
        <w:rPr>
          <w:sz w:val="24"/>
          <w:szCs w:val="24"/>
        </w:rPr>
        <w:t>ой работе по сбору информации по теме</w:t>
      </w:r>
      <w:r w:rsidRPr="00615130">
        <w:rPr>
          <w:sz w:val="24"/>
          <w:szCs w:val="24"/>
        </w:rPr>
        <w:t xml:space="preserve"> </w:t>
      </w:r>
      <w:r w:rsidR="001C2057">
        <w:rPr>
          <w:sz w:val="24"/>
          <w:szCs w:val="24"/>
        </w:rPr>
        <w:t>выпускной квалификационной работы</w:t>
      </w:r>
      <w:r w:rsidR="008A42D7">
        <w:rPr>
          <w:sz w:val="24"/>
          <w:szCs w:val="24"/>
        </w:rPr>
        <w:t xml:space="preserve"> (бакалаврской работы)</w:t>
      </w:r>
      <w:r w:rsidR="001C2057" w:rsidRPr="00615130">
        <w:rPr>
          <w:sz w:val="24"/>
          <w:szCs w:val="24"/>
        </w:rPr>
        <w:t xml:space="preserve"> </w:t>
      </w:r>
      <w:r w:rsidR="002614B6" w:rsidRPr="00615130">
        <w:rPr>
          <w:sz w:val="24"/>
          <w:szCs w:val="24"/>
        </w:rPr>
        <w:t>и</w:t>
      </w:r>
      <w:r w:rsidRPr="00615130">
        <w:rPr>
          <w:sz w:val="24"/>
          <w:szCs w:val="24"/>
        </w:rPr>
        <w:t xml:space="preserve"> ее обработке.</w:t>
      </w:r>
    </w:p>
    <w:p w:rsidR="002614B6" w:rsidRPr="00B63B65" w:rsidRDefault="00F37D53" w:rsidP="00B63B65">
      <w:pPr>
        <w:pStyle w:val="3"/>
        <w:tabs>
          <w:tab w:val="num" w:pos="851"/>
        </w:tabs>
        <w:spacing w:before="0" w:line="240" w:lineRule="auto"/>
        <w:ind w:left="0" w:firstLine="540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2614B6" w:rsidRPr="00B63B65">
        <w:rPr>
          <w:b/>
          <w:sz w:val="24"/>
          <w:szCs w:val="24"/>
        </w:rPr>
        <w:lastRenderedPageBreak/>
        <w:t>4. ИНФОРМАЦИОННЫЕ И ОБРАЗОВАТЕЛЬНЫЕ ТЕХНОЛОГИИ</w:t>
      </w:r>
    </w:p>
    <w:p w:rsidR="002614B6" w:rsidRDefault="002614B6" w:rsidP="002614B6">
      <w:pPr>
        <w:contextualSpacing/>
      </w:pPr>
    </w:p>
    <w:p w:rsidR="002614B6" w:rsidRDefault="00B63B65" w:rsidP="00B63B65">
      <w:pPr>
        <w:ind w:firstLine="709"/>
        <w:jc w:val="both"/>
        <w:rPr>
          <w:b/>
        </w:rPr>
      </w:pPr>
      <w:r>
        <w:t xml:space="preserve">Для данной дисциплины </w:t>
      </w:r>
      <w:r w:rsidR="002614B6">
        <w:t>предусмотрены следующие образовательные технологии: практические занятия, самостоятельная работа студентов.</w:t>
      </w:r>
    </w:p>
    <w:p w:rsidR="002614B6" w:rsidRDefault="002614B6" w:rsidP="002614B6">
      <w:pPr>
        <w:contextualSpacing/>
      </w:pPr>
    </w:p>
    <w:tbl>
      <w:tblPr>
        <w:tblW w:w="474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2"/>
        <w:gridCol w:w="2054"/>
        <w:gridCol w:w="2631"/>
        <w:gridCol w:w="2527"/>
      </w:tblGrid>
      <w:tr w:rsidR="002614B6" w:rsidRPr="00F37D53" w:rsidTr="0034673C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4B6" w:rsidRPr="00F37D53" w:rsidRDefault="002614B6" w:rsidP="0034673C">
            <w:pPr>
              <w:spacing w:line="360" w:lineRule="auto"/>
              <w:contextualSpacing/>
              <w:jc w:val="center"/>
            </w:pPr>
            <w:r w:rsidRPr="00F37D53">
              <w:rPr>
                <w:b/>
              </w:rPr>
              <w:t>Наименование раздела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4B6" w:rsidRPr="00F37D53" w:rsidRDefault="002614B6" w:rsidP="0034673C">
            <w:pPr>
              <w:spacing w:line="360" w:lineRule="auto"/>
              <w:contextualSpacing/>
              <w:jc w:val="center"/>
              <w:rPr>
                <w:b/>
              </w:rPr>
            </w:pPr>
            <w:r w:rsidRPr="00F37D53">
              <w:rPr>
                <w:b/>
                <w:bCs/>
              </w:rPr>
              <w:t>Виды учебной работы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4B6" w:rsidRPr="00F37D53" w:rsidRDefault="002614B6" w:rsidP="0034673C">
            <w:pPr>
              <w:spacing w:line="360" w:lineRule="auto"/>
              <w:contextualSpacing/>
              <w:jc w:val="center"/>
              <w:rPr>
                <w:b/>
              </w:rPr>
            </w:pPr>
            <w:r w:rsidRPr="00F37D53">
              <w:rPr>
                <w:b/>
              </w:rPr>
              <w:t>Формируемые компетенции (указывается код компетенции)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4B6" w:rsidRPr="00F37D53" w:rsidRDefault="002614B6" w:rsidP="0034673C">
            <w:pPr>
              <w:spacing w:line="360" w:lineRule="auto"/>
              <w:contextualSpacing/>
              <w:jc w:val="center"/>
            </w:pPr>
            <w:r w:rsidRPr="00F37D53">
              <w:rPr>
                <w:b/>
                <w:bCs/>
              </w:rPr>
              <w:t>Образовательные технологии</w:t>
            </w:r>
          </w:p>
        </w:tc>
      </w:tr>
      <w:tr w:rsidR="002614B6" w:rsidRPr="00352828" w:rsidTr="0034673C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4B6" w:rsidRPr="00352828" w:rsidRDefault="002614B6" w:rsidP="0034673C">
            <w:pPr>
              <w:spacing w:line="360" w:lineRule="auto"/>
              <w:contextualSpacing/>
              <w:jc w:val="center"/>
              <w:rPr>
                <w:i/>
              </w:rPr>
            </w:pPr>
            <w:r w:rsidRPr="00352828">
              <w:rPr>
                <w:b/>
                <w:bCs/>
                <w:i/>
              </w:rPr>
              <w:t>2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4B6" w:rsidRPr="00352828" w:rsidRDefault="002614B6" w:rsidP="0034673C">
            <w:pPr>
              <w:spacing w:line="360" w:lineRule="auto"/>
              <w:contextualSpacing/>
              <w:jc w:val="center"/>
              <w:rPr>
                <w:i/>
              </w:rPr>
            </w:pPr>
            <w:r w:rsidRPr="00352828">
              <w:rPr>
                <w:b/>
                <w:bCs/>
                <w:i/>
              </w:rPr>
              <w:t>3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4B6" w:rsidRPr="00352828" w:rsidRDefault="002614B6" w:rsidP="0034673C">
            <w:pPr>
              <w:spacing w:line="360" w:lineRule="auto"/>
              <w:contextualSpacing/>
              <w:jc w:val="center"/>
              <w:rPr>
                <w:i/>
              </w:rPr>
            </w:pPr>
            <w:r w:rsidRPr="00352828">
              <w:rPr>
                <w:b/>
                <w:bCs/>
                <w:i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4B6" w:rsidRPr="00352828" w:rsidRDefault="002614B6" w:rsidP="0034673C">
            <w:pPr>
              <w:spacing w:line="360" w:lineRule="auto"/>
              <w:contextualSpacing/>
              <w:jc w:val="center"/>
              <w:rPr>
                <w:i/>
              </w:rPr>
            </w:pPr>
            <w:r w:rsidRPr="00352828">
              <w:rPr>
                <w:b/>
                <w:bCs/>
                <w:i/>
              </w:rPr>
              <w:t>5</w:t>
            </w:r>
          </w:p>
        </w:tc>
      </w:tr>
      <w:tr w:rsidR="002614B6" w:rsidRPr="00F37D53" w:rsidTr="0034673C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B6" w:rsidRPr="00F37D53" w:rsidRDefault="00F37D53" w:rsidP="0034673C">
            <w:pPr>
              <w:spacing w:line="360" w:lineRule="auto"/>
              <w:contextualSpacing/>
            </w:pPr>
            <w:r w:rsidRPr="00F37D53">
              <w:t>Преддипломная практика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53" w:rsidRPr="00F37D53" w:rsidRDefault="00F37D53" w:rsidP="0034673C">
            <w:pPr>
              <w:contextualSpacing/>
            </w:pPr>
            <w:r w:rsidRPr="00F37D53">
              <w:t>черновой вариант выполненной выпускной квалификационной работы</w:t>
            </w:r>
            <w:r w:rsidR="008A42D7">
              <w:t xml:space="preserve"> (бакалаврской работы)</w:t>
            </w:r>
          </w:p>
          <w:p w:rsidR="00F37D53" w:rsidRPr="00F37D53" w:rsidRDefault="00F37D53" w:rsidP="0034673C">
            <w:pPr>
              <w:contextualSpacing/>
            </w:pPr>
          </w:p>
          <w:p w:rsidR="002614B6" w:rsidRPr="00F37D53" w:rsidRDefault="002614B6" w:rsidP="0034673C">
            <w:pPr>
              <w:contextualSpacing/>
            </w:pPr>
            <w:r w:rsidRPr="00F37D53">
              <w:t>Самостоятельная работа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B6" w:rsidRPr="00F37D53" w:rsidRDefault="00B63B65" w:rsidP="0034673C">
            <w:pPr>
              <w:contextualSpacing/>
            </w:pPr>
            <w:r>
              <w:t>ОПК-1</w:t>
            </w:r>
            <w:r w:rsidR="002614B6" w:rsidRPr="00F37D53">
              <w:t xml:space="preserve">, </w:t>
            </w:r>
            <w:r>
              <w:t>ОПК-2, ОПК-3, ОПК-4, ПК-1, ПК-2, ПК-3, ПК-9</w:t>
            </w:r>
          </w:p>
          <w:p w:rsidR="002614B6" w:rsidRPr="00F37D53" w:rsidRDefault="002614B6" w:rsidP="0034673C">
            <w:pPr>
              <w:contextualSpacing/>
            </w:pPr>
          </w:p>
          <w:p w:rsidR="002614B6" w:rsidRDefault="002614B6" w:rsidP="0034673C">
            <w:pPr>
              <w:spacing w:line="360" w:lineRule="auto"/>
              <w:contextualSpacing/>
            </w:pPr>
          </w:p>
          <w:p w:rsidR="00B63B65" w:rsidRPr="00F37D53" w:rsidRDefault="00B63B65" w:rsidP="00B63B65">
            <w:pPr>
              <w:contextualSpacing/>
            </w:pPr>
            <w:r>
              <w:t>ОПК-1</w:t>
            </w:r>
            <w:r w:rsidRPr="00F37D53">
              <w:t xml:space="preserve">, </w:t>
            </w:r>
            <w:r>
              <w:t>ОПК-2, ОПК-3, ОПК-4, ПК-1, ПК-2, ПК-3, ПК-9</w:t>
            </w:r>
          </w:p>
          <w:p w:rsidR="00B63B65" w:rsidRDefault="00B63B65" w:rsidP="0034673C">
            <w:pPr>
              <w:spacing w:line="360" w:lineRule="auto"/>
              <w:contextualSpacing/>
            </w:pPr>
          </w:p>
          <w:p w:rsidR="00B63B65" w:rsidRPr="00F37D53" w:rsidRDefault="00B63B65" w:rsidP="0034673C">
            <w:pPr>
              <w:spacing w:line="360" w:lineRule="auto"/>
              <w:contextualSpacing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B6" w:rsidRPr="00F37D53" w:rsidRDefault="00B63B65" w:rsidP="0034673C">
            <w:pPr>
              <w:suppressAutoHyphens/>
              <w:spacing w:line="276" w:lineRule="auto"/>
              <w:ind w:right="113"/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  <w:t>Написание текста выпускной квалификационной работы</w:t>
            </w:r>
            <w:r w:rsidR="008A42D7"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  <w:t xml:space="preserve"> (</w:t>
            </w:r>
            <w:r w:rsidR="008A42D7" w:rsidRPr="008A42D7"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  <w:t>бакалаврской работы</w:t>
            </w:r>
            <w:r w:rsidR="008A42D7"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  <w:t>)</w:t>
            </w:r>
          </w:p>
          <w:p w:rsidR="002614B6" w:rsidRDefault="002614B6" w:rsidP="0034673C">
            <w:pPr>
              <w:suppressAutoHyphens/>
              <w:spacing w:line="276" w:lineRule="auto"/>
              <w:ind w:right="113"/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</w:pPr>
          </w:p>
          <w:p w:rsidR="00B63B65" w:rsidRDefault="00B63B65" w:rsidP="0034673C">
            <w:pPr>
              <w:suppressAutoHyphens/>
              <w:spacing w:line="276" w:lineRule="auto"/>
              <w:ind w:right="113"/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</w:pPr>
          </w:p>
          <w:p w:rsidR="00B63B65" w:rsidRDefault="00B63B65" w:rsidP="0034673C">
            <w:pPr>
              <w:suppressAutoHyphens/>
              <w:spacing w:line="276" w:lineRule="auto"/>
              <w:ind w:right="113"/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</w:pPr>
          </w:p>
          <w:p w:rsidR="00B63B65" w:rsidRDefault="00B63B65" w:rsidP="0034673C">
            <w:pPr>
              <w:suppressAutoHyphens/>
              <w:spacing w:line="276" w:lineRule="auto"/>
              <w:ind w:right="113"/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</w:pPr>
          </w:p>
          <w:p w:rsidR="002614B6" w:rsidRPr="00F37D53" w:rsidRDefault="002614B6" w:rsidP="00B63B65">
            <w:pPr>
              <w:suppressAutoHyphens/>
              <w:ind w:right="113"/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</w:pPr>
            <w:r w:rsidRPr="00F37D53"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  <w:t xml:space="preserve">Консультирование и проверка </w:t>
            </w:r>
            <w:r w:rsidR="00B63B65"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  <w:t>написанного текста</w:t>
            </w:r>
          </w:p>
        </w:tc>
      </w:tr>
      <w:tr w:rsidR="002614B6" w:rsidRPr="00F37D53" w:rsidTr="0034673C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B6" w:rsidRPr="00F37D53" w:rsidRDefault="002614B6" w:rsidP="0034673C">
            <w:pPr>
              <w:spacing w:line="360" w:lineRule="auto"/>
              <w:contextualSpacing/>
            </w:pPr>
            <w:r w:rsidRPr="00F37D53">
              <w:t>Промежуточная аттестация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B6" w:rsidRPr="00F37D53" w:rsidRDefault="002614B6" w:rsidP="0034673C">
            <w:pPr>
              <w:contextualSpacing/>
            </w:pPr>
            <w:r w:rsidRPr="00F37D53">
              <w:t>Зачет</w:t>
            </w:r>
            <w:r w:rsidR="00B63B65">
              <w:t xml:space="preserve"> с оценкой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65" w:rsidRPr="00F37D53" w:rsidRDefault="00B63B65" w:rsidP="00B63B65">
            <w:pPr>
              <w:contextualSpacing/>
            </w:pPr>
            <w:r>
              <w:t>ОПК-1</w:t>
            </w:r>
            <w:r w:rsidRPr="00F37D53">
              <w:t xml:space="preserve">, </w:t>
            </w:r>
            <w:r>
              <w:t>ОПК-2, ОПК-3, ОПК-4, ПК-1, ПК-2, ПК-3, ПК-9</w:t>
            </w:r>
          </w:p>
          <w:p w:rsidR="002614B6" w:rsidRPr="00F37D53" w:rsidRDefault="002614B6" w:rsidP="0034673C">
            <w:pPr>
              <w:contextualSpacing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B65" w:rsidRPr="00F37D53" w:rsidRDefault="00B63B65" w:rsidP="00B63B65">
            <w:pPr>
              <w:suppressAutoHyphens/>
              <w:spacing w:line="276" w:lineRule="auto"/>
              <w:ind w:right="113"/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  <w:t>Написание текста выпускной квалификационной работы</w:t>
            </w:r>
            <w:r w:rsidR="008A42D7"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  <w:t xml:space="preserve"> (</w:t>
            </w:r>
            <w:r w:rsidR="008A42D7" w:rsidRPr="008A42D7"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  <w:t>бакалаврской работы</w:t>
            </w:r>
            <w:r w:rsidR="008A42D7"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  <w:t>)</w:t>
            </w:r>
          </w:p>
          <w:p w:rsidR="00B63B65" w:rsidRDefault="00B63B65" w:rsidP="0034673C">
            <w:pPr>
              <w:suppressAutoHyphens/>
              <w:spacing w:line="276" w:lineRule="auto"/>
              <w:ind w:right="113"/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</w:pPr>
          </w:p>
          <w:p w:rsidR="002614B6" w:rsidRPr="00F37D53" w:rsidRDefault="002614B6" w:rsidP="0034673C">
            <w:pPr>
              <w:suppressAutoHyphens/>
              <w:spacing w:line="276" w:lineRule="auto"/>
              <w:ind w:right="113"/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</w:pPr>
            <w:r w:rsidRPr="00F37D53"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  <w:t>Собеседование с преподавателем</w:t>
            </w:r>
          </w:p>
        </w:tc>
      </w:tr>
    </w:tbl>
    <w:p w:rsidR="002614B6" w:rsidRDefault="002614B6" w:rsidP="00FD3B15">
      <w:pPr>
        <w:ind w:firstLine="540"/>
        <w:jc w:val="both"/>
        <w:rPr>
          <w:b/>
        </w:rPr>
      </w:pPr>
    </w:p>
    <w:p w:rsidR="00F37D53" w:rsidRPr="006C5AE3" w:rsidRDefault="00B63B65" w:rsidP="00B63B65">
      <w:pPr>
        <w:ind w:firstLine="540"/>
        <w:jc w:val="center"/>
        <w:rPr>
          <w:b/>
        </w:rPr>
      </w:pPr>
      <w:r>
        <w:rPr>
          <w:b/>
        </w:rPr>
        <w:br w:type="page"/>
      </w:r>
      <w:r w:rsidR="00F37D53">
        <w:rPr>
          <w:b/>
        </w:rPr>
        <w:lastRenderedPageBreak/>
        <w:t xml:space="preserve">5. </w:t>
      </w:r>
      <w:r w:rsidR="00F37D53" w:rsidRPr="006C5AE3">
        <w:rPr>
          <w:b/>
        </w:rPr>
        <w:t>ФОНД ОЦЕНОЧНЫХ СРЕДСТВ ДЛЯ ТЕКУЩЕГО КОНТРОЛЯ УСПЕВАЕМОСТИ, ПРОМЕЖУТОЧНОЙ АТТЕСТАЦИИ ПО ИТОГАМ ОСВОЕНИЯ ДИСЦИПЛИНЫ</w:t>
      </w:r>
    </w:p>
    <w:p w:rsidR="00F37D53" w:rsidRPr="00480D48" w:rsidRDefault="00F37D53" w:rsidP="00F37D53">
      <w:pPr>
        <w:contextualSpacing/>
        <w:jc w:val="center"/>
        <w:rPr>
          <w:b/>
        </w:rPr>
      </w:pPr>
      <w:r>
        <w:rPr>
          <w:b/>
        </w:rPr>
        <w:t xml:space="preserve"> </w:t>
      </w:r>
    </w:p>
    <w:p w:rsidR="00F37D53" w:rsidRDefault="00F37D53" w:rsidP="00F37D53">
      <w:pPr>
        <w:contextualSpacing/>
      </w:pPr>
    </w:p>
    <w:p w:rsidR="00F37D53" w:rsidRPr="00C81BB3" w:rsidRDefault="00F37D53" w:rsidP="00F37D53">
      <w:pPr>
        <w:contextualSpacing/>
        <w:rPr>
          <w:b/>
        </w:rPr>
      </w:pPr>
      <w:r>
        <w:rPr>
          <w:b/>
        </w:rPr>
        <w:t xml:space="preserve">5.1. </w:t>
      </w:r>
      <w:r w:rsidRPr="00A2022C">
        <w:rPr>
          <w:b/>
        </w:rPr>
        <w:t>Перечень компетенций</w:t>
      </w:r>
      <w:r>
        <w:rPr>
          <w:b/>
        </w:rPr>
        <w:t xml:space="preserve">  и</w:t>
      </w:r>
      <w:r w:rsidRPr="00C81BB3">
        <w:rPr>
          <w:b/>
        </w:rPr>
        <w:t xml:space="preserve"> этап</w:t>
      </w:r>
      <w:r>
        <w:rPr>
          <w:b/>
        </w:rPr>
        <w:t>ы</w:t>
      </w:r>
      <w:r w:rsidRPr="00C81BB3">
        <w:rPr>
          <w:b/>
        </w:rPr>
        <w:t xml:space="preserve"> их формирования в процессе </w:t>
      </w:r>
      <w:r>
        <w:rPr>
          <w:b/>
        </w:rPr>
        <w:t xml:space="preserve">  </w:t>
      </w:r>
      <w:r w:rsidRPr="00C81BB3">
        <w:rPr>
          <w:b/>
        </w:rPr>
        <w:t xml:space="preserve">освоения дисциплины </w:t>
      </w:r>
    </w:p>
    <w:p w:rsidR="00F37D53" w:rsidRDefault="00F37D53" w:rsidP="00F37D53">
      <w:pPr>
        <w:contextualSpacing/>
      </w:pPr>
    </w:p>
    <w:tbl>
      <w:tblPr>
        <w:tblW w:w="846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2340"/>
      </w:tblGrid>
      <w:tr w:rsidR="00F37D53" w:rsidRPr="00B63B65" w:rsidTr="0034673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D53" w:rsidRPr="00B63B65" w:rsidRDefault="00F37D53" w:rsidP="00CE1C01">
            <w:pPr>
              <w:pStyle w:val="Default"/>
              <w:contextualSpacing/>
              <w:jc w:val="center"/>
              <w:rPr>
                <w:b/>
                <w:color w:val="auto"/>
                <w:sz w:val="23"/>
                <w:szCs w:val="23"/>
              </w:rPr>
            </w:pPr>
            <w:r w:rsidRPr="00B63B65">
              <w:rPr>
                <w:b/>
                <w:color w:val="auto"/>
                <w:sz w:val="23"/>
                <w:szCs w:val="23"/>
              </w:rPr>
              <w:t xml:space="preserve">Контролируемые разделы  дисциплины </w:t>
            </w:r>
          </w:p>
          <w:p w:rsidR="00F37D53" w:rsidRPr="00B63B65" w:rsidRDefault="00F37D53" w:rsidP="00CE1C01">
            <w:pPr>
              <w:pStyle w:val="Default"/>
              <w:contextualSpacing/>
              <w:jc w:val="center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D53" w:rsidRPr="00B63B65" w:rsidRDefault="00F37D53" w:rsidP="00CE1C01">
            <w:pPr>
              <w:pStyle w:val="Default"/>
              <w:contextualSpacing/>
              <w:rPr>
                <w:b/>
                <w:color w:val="auto"/>
                <w:sz w:val="23"/>
                <w:szCs w:val="23"/>
              </w:rPr>
            </w:pPr>
            <w:r w:rsidRPr="00B63B65">
              <w:rPr>
                <w:b/>
                <w:color w:val="auto"/>
                <w:sz w:val="23"/>
                <w:szCs w:val="23"/>
              </w:rPr>
              <w:t>Код контролируемой компетенции  (компетенций)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7D53" w:rsidRPr="00B63B65" w:rsidRDefault="00F37D53" w:rsidP="00CE1C01">
            <w:pPr>
              <w:pStyle w:val="Default"/>
              <w:contextualSpacing/>
              <w:jc w:val="both"/>
              <w:rPr>
                <w:b/>
                <w:color w:val="auto"/>
                <w:sz w:val="23"/>
                <w:szCs w:val="23"/>
              </w:rPr>
            </w:pPr>
            <w:r w:rsidRPr="00B63B65">
              <w:rPr>
                <w:b/>
                <w:color w:val="auto"/>
                <w:sz w:val="23"/>
                <w:szCs w:val="23"/>
              </w:rPr>
              <w:t xml:space="preserve">Наименование оценочного средства </w:t>
            </w:r>
          </w:p>
        </w:tc>
      </w:tr>
      <w:tr w:rsidR="00F37D53" w:rsidRPr="00B63B65" w:rsidTr="0034673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D53" w:rsidRPr="00B63B65" w:rsidRDefault="00B63B65" w:rsidP="00CE1C01">
            <w:pPr>
              <w:pStyle w:val="Default"/>
              <w:contextualSpacing/>
              <w:jc w:val="center"/>
              <w:rPr>
                <w:b/>
                <w:color w:val="auto"/>
                <w:sz w:val="23"/>
                <w:szCs w:val="23"/>
              </w:rPr>
            </w:pPr>
            <w:r w:rsidRPr="00B63B65">
              <w:t>Преддипломная практика</w:t>
            </w:r>
            <w:r w:rsidRPr="00B63B65">
              <w:rPr>
                <w:b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B65" w:rsidRPr="00F37D53" w:rsidRDefault="00B63B65" w:rsidP="00CE1C01">
            <w:pPr>
              <w:contextualSpacing/>
            </w:pPr>
            <w:r>
              <w:t>ОПК-1</w:t>
            </w:r>
            <w:r w:rsidRPr="00F37D53">
              <w:t xml:space="preserve">, </w:t>
            </w:r>
            <w:r>
              <w:t>ОПК-2, ОПК-3, ОПК-4, ПК-1, ПК-2, ПК-3, ПК-9</w:t>
            </w:r>
          </w:p>
          <w:p w:rsidR="00F37D53" w:rsidRPr="00B63B65" w:rsidRDefault="00F37D53" w:rsidP="00CE1C01">
            <w:pPr>
              <w:pStyle w:val="Default"/>
              <w:contextualSpacing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B65" w:rsidRPr="00F37D53" w:rsidRDefault="00B63B65" w:rsidP="00CE1C01">
            <w:pPr>
              <w:suppressAutoHyphens/>
              <w:spacing w:line="276" w:lineRule="auto"/>
              <w:ind w:right="113"/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  <w:t>Готовый текст выпускной квалификационной работы</w:t>
            </w:r>
            <w:r w:rsidR="008A42D7"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  <w:t xml:space="preserve"> (</w:t>
            </w:r>
            <w:r w:rsidR="008A42D7" w:rsidRPr="008A42D7"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  <w:t>бакалаврской работы</w:t>
            </w:r>
            <w:r w:rsidR="008A42D7">
              <w:rPr>
                <w:rFonts w:eastAsia="Lucida Sans Unicode" w:cs="Mangal"/>
                <w:kern w:val="1"/>
                <w:sz w:val="20"/>
                <w:szCs w:val="20"/>
                <w:lang w:eastAsia="zh-CN" w:bidi="hi-IN"/>
              </w:rPr>
              <w:t>)</w:t>
            </w:r>
          </w:p>
          <w:p w:rsidR="00F37D53" w:rsidRPr="00B63B65" w:rsidRDefault="00F37D53" w:rsidP="00CE1C01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</w:p>
        </w:tc>
      </w:tr>
    </w:tbl>
    <w:p w:rsidR="00F37D53" w:rsidRDefault="00F37D53" w:rsidP="00CE1C01">
      <w:pPr>
        <w:contextualSpacing/>
      </w:pPr>
    </w:p>
    <w:p w:rsidR="00B63B65" w:rsidRDefault="00B63B65" w:rsidP="00CE1C01">
      <w:pPr>
        <w:contextualSpacing/>
      </w:pPr>
    </w:p>
    <w:p w:rsidR="00F37D53" w:rsidRDefault="00F37D53" w:rsidP="00CE1C01">
      <w:pPr>
        <w:contextualSpacing/>
        <w:rPr>
          <w:b/>
          <w:bCs/>
        </w:rPr>
      </w:pPr>
      <w:r>
        <w:rPr>
          <w:b/>
          <w:bCs/>
        </w:rPr>
        <w:t xml:space="preserve">5.2. </w:t>
      </w:r>
      <w:r w:rsidRPr="00A2022C">
        <w:rPr>
          <w:b/>
          <w:bCs/>
        </w:rPr>
        <w:t>Методические материалы, определяющие процедуры оценивания знаний, умений и навыков</w:t>
      </w:r>
    </w:p>
    <w:p w:rsidR="00F37D53" w:rsidRPr="00B63B65" w:rsidRDefault="00F37D53" w:rsidP="00CE1C01">
      <w:pPr>
        <w:contextualSpacing/>
        <w:rPr>
          <w:bCs/>
        </w:rPr>
      </w:pPr>
    </w:p>
    <w:p w:rsidR="00F37D53" w:rsidRPr="00625F10" w:rsidRDefault="00F37D53" w:rsidP="00CE1C01">
      <w:pPr>
        <w:contextualSpacing/>
        <w:jc w:val="both"/>
      </w:pPr>
      <w:r w:rsidRPr="002B2B7A">
        <w:rPr>
          <w:i/>
        </w:rPr>
        <w:t>Промежуточный контроль</w:t>
      </w:r>
      <w:r>
        <w:t xml:space="preserve"> проводится в форме </w:t>
      </w:r>
      <w:r w:rsidRPr="00F13602">
        <w:rPr>
          <w:i/>
        </w:rPr>
        <w:t>зачет</w:t>
      </w:r>
      <w:r w:rsidR="00B63B65">
        <w:rPr>
          <w:i/>
        </w:rPr>
        <w:t>а с оценкой</w:t>
      </w:r>
      <w:r>
        <w:t xml:space="preserve">, </w:t>
      </w:r>
      <w:r w:rsidR="00B63B65">
        <w:t xml:space="preserve">который состоит из </w:t>
      </w:r>
      <w:r w:rsidRPr="003310A5">
        <w:rPr>
          <w:i/>
        </w:rPr>
        <w:t>письменн</w:t>
      </w:r>
      <w:r w:rsidR="00B63B65">
        <w:rPr>
          <w:i/>
        </w:rPr>
        <w:t>ой</w:t>
      </w:r>
      <w:r w:rsidRPr="003310A5">
        <w:rPr>
          <w:i/>
        </w:rPr>
        <w:t xml:space="preserve"> работ</w:t>
      </w:r>
      <w:r w:rsidR="00B63B65">
        <w:rPr>
          <w:i/>
        </w:rPr>
        <w:t>ы</w:t>
      </w:r>
      <w:r>
        <w:t xml:space="preserve"> </w:t>
      </w:r>
      <w:r w:rsidR="00B63B65">
        <w:t>(выпускная квалификационная работа</w:t>
      </w:r>
      <w:r w:rsidR="008A42D7">
        <w:t xml:space="preserve"> (бакалаврской работы)</w:t>
      </w:r>
      <w:r w:rsidR="00B63B65">
        <w:t>).</w:t>
      </w:r>
    </w:p>
    <w:p w:rsidR="00F37D53" w:rsidRDefault="00F37D53" w:rsidP="00CE1C01">
      <w:pPr>
        <w:contextualSpacing/>
        <w:rPr>
          <w:b/>
          <w:bCs/>
        </w:rPr>
      </w:pPr>
    </w:p>
    <w:p w:rsidR="00F37D53" w:rsidRDefault="00B63B65" w:rsidP="00CE1C01">
      <w:pPr>
        <w:contextualSpacing/>
        <w:jc w:val="center"/>
        <w:rPr>
          <w:b/>
        </w:rPr>
      </w:pPr>
      <w:r>
        <w:rPr>
          <w:b/>
        </w:rPr>
        <w:t>Д</w:t>
      </w:r>
      <w:r w:rsidR="00F37D53">
        <w:rPr>
          <w:b/>
        </w:rPr>
        <w:t>ля</w:t>
      </w:r>
      <w:r>
        <w:rPr>
          <w:b/>
        </w:rPr>
        <w:t xml:space="preserve"> студентов очной формы</w:t>
      </w:r>
    </w:p>
    <w:p w:rsidR="00F37D53" w:rsidRPr="00AE7982" w:rsidRDefault="00F37D53" w:rsidP="00CE1C01">
      <w:pPr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559"/>
        <w:gridCol w:w="2127"/>
        <w:gridCol w:w="2233"/>
      </w:tblGrid>
      <w:tr w:rsidR="00F37D53" w:rsidRPr="002C2698" w:rsidTr="0034673C">
        <w:tc>
          <w:tcPr>
            <w:tcW w:w="3651" w:type="dxa"/>
          </w:tcPr>
          <w:p w:rsidR="00F37D53" w:rsidRPr="002C2698" w:rsidRDefault="00F37D53" w:rsidP="00CE1C01">
            <w:pPr>
              <w:contextualSpacing/>
              <w:jc w:val="center"/>
            </w:pPr>
            <w:r w:rsidRPr="002C2698">
              <w:t>Формы текущего и промежуточного контроля</w:t>
            </w:r>
          </w:p>
          <w:p w:rsidR="00F37D53" w:rsidRPr="002C2698" w:rsidRDefault="00F37D53" w:rsidP="00CE1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37D53" w:rsidRPr="002C2698" w:rsidRDefault="00F37D53" w:rsidP="00CE1C01">
            <w:pPr>
              <w:contextualSpacing/>
              <w:jc w:val="center"/>
              <w:rPr>
                <w:b/>
              </w:rPr>
            </w:pPr>
            <w:r>
              <w:t>Семестр</w:t>
            </w:r>
          </w:p>
        </w:tc>
        <w:tc>
          <w:tcPr>
            <w:tcW w:w="2127" w:type="dxa"/>
          </w:tcPr>
          <w:p w:rsidR="00F37D53" w:rsidRPr="002C2698" w:rsidRDefault="00F37D53" w:rsidP="00CE1C01">
            <w:pPr>
              <w:contextualSpacing/>
              <w:jc w:val="center"/>
              <w:rPr>
                <w:b/>
              </w:rPr>
            </w:pPr>
            <w:r w:rsidRPr="002C2698">
              <w:t>Сроки проведения</w:t>
            </w:r>
          </w:p>
        </w:tc>
        <w:tc>
          <w:tcPr>
            <w:tcW w:w="2233" w:type="dxa"/>
          </w:tcPr>
          <w:p w:rsidR="00F37D53" w:rsidRPr="002C2698" w:rsidRDefault="00F37D53" w:rsidP="00CE1C01">
            <w:pPr>
              <w:contextualSpacing/>
              <w:rPr>
                <w:b/>
              </w:rPr>
            </w:pPr>
            <w:r>
              <w:t>Количество баллов</w:t>
            </w:r>
          </w:p>
        </w:tc>
      </w:tr>
      <w:tr w:rsidR="00F37D53" w:rsidRPr="002C2698" w:rsidTr="0034673C">
        <w:tc>
          <w:tcPr>
            <w:tcW w:w="3651" w:type="dxa"/>
          </w:tcPr>
          <w:p w:rsidR="00F37D53" w:rsidRPr="00A26B7A" w:rsidRDefault="00F37D53" w:rsidP="00CE1C01">
            <w:pPr>
              <w:pStyle w:val="a4"/>
              <w:spacing w:after="100" w:line="360" w:lineRule="auto"/>
              <w:contextualSpacing/>
            </w:pPr>
            <w:r>
              <w:t>Зачет</w:t>
            </w:r>
            <w:r w:rsidR="00B63B65">
              <w:t xml:space="preserve"> с оценкой</w:t>
            </w:r>
          </w:p>
          <w:p w:rsidR="00F37D53" w:rsidRPr="002C2698" w:rsidRDefault="00F37D53" w:rsidP="00CE1C01">
            <w:pPr>
              <w:contextualSpacing/>
            </w:pPr>
          </w:p>
        </w:tc>
        <w:tc>
          <w:tcPr>
            <w:tcW w:w="1559" w:type="dxa"/>
          </w:tcPr>
          <w:p w:rsidR="00F37D53" w:rsidRPr="00AE7982" w:rsidRDefault="00B63B65" w:rsidP="00CE1C01">
            <w:pPr>
              <w:contextualSpacing/>
            </w:pPr>
            <w:r>
              <w:t>8</w:t>
            </w:r>
          </w:p>
        </w:tc>
        <w:tc>
          <w:tcPr>
            <w:tcW w:w="2127" w:type="dxa"/>
          </w:tcPr>
          <w:p w:rsidR="00F37D53" w:rsidRPr="002C2698" w:rsidRDefault="00B63B65" w:rsidP="00CE1C01">
            <w:pPr>
              <w:contextualSpacing/>
            </w:pPr>
            <w:r>
              <w:t>июнь</w:t>
            </w:r>
          </w:p>
        </w:tc>
        <w:tc>
          <w:tcPr>
            <w:tcW w:w="2233" w:type="dxa"/>
          </w:tcPr>
          <w:p w:rsidR="00F37D53" w:rsidRPr="002C2698" w:rsidRDefault="00B63B65" w:rsidP="00CE1C01">
            <w:pPr>
              <w:contextualSpacing/>
            </w:pPr>
            <w:r>
              <w:t>10</w:t>
            </w:r>
            <w:r w:rsidR="00F37D53">
              <w:t>0 баллов</w:t>
            </w:r>
          </w:p>
        </w:tc>
      </w:tr>
      <w:tr w:rsidR="00F37D53" w:rsidRPr="002C2698" w:rsidTr="0034673C">
        <w:tc>
          <w:tcPr>
            <w:tcW w:w="3651" w:type="dxa"/>
          </w:tcPr>
          <w:p w:rsidR="00F37D53" w:rsidRPr="002C2698" w:rsidRDefault="00F37D53" w:rsidP="00CE1C01">
            <w:pPr>
              <w:contextualSpacing/>
            </w:pPr>
            <w:r>
              <w:t>Всего</w:t>
            </w:r>
          </w:p>
        </w:tc>
        <w:tc>
          <w:tcPr>
            <w:tcW w:w="1559" w:type="dxa"/>
          </w:tcPr>
          <w:p w:rsidR="00F37D53" w:rsidRPr="002C2698" w:rsidRDefault="00F37D53" w:rsidP="00CE1C01">
            <w:pPr>
              <w:contextualSpacing/>
            </w:pPr>
          </w:p>
        </w:tc>
        <w:tc>
          <w:tcPr>
            <w:tcW w:w="2127" w:type="dxa"/>
          </w:tcPr>
          <w:p w:rsidR="00F37D53" w:rsidRPr="002C2698" w:rsidRDefault="00F37D53" w:rsidP="00CE1C01">
            <w:pPr>
              <w:contextualSpacing/>
            </w:pPr>
          </w:p>
        </w:tc>
        <w:tc>
          <w:tcPr>
            <w:tcW w:w="2233" w:type="dxa"/>
          </w:tcPr>
          <w:p w:rsidR="00F37D53" w:rsidRPr="002C2698" w:rsidRDefault="00F37D53" w:rsidP="00CE1C01">
            <w:pPr>
              <w:contextualSpacing/>
            </w:pPr>
            <w:r>
              <w:t>100 баллов</w:t>
            </w:r>
          </w:p>
        </w:tc>
      </w:tr>
    </w:tbl>
    <w:p w:rsidR="00F37D53" w:rsidRDefault="00F37D53" w:rsidP="00CE1C01">
      <w:pPr>
        <w:contextualSpacing/>
        <w:rPr>
          <w:b/>
        </w:rPr>
      </w:pPr>
    </w:p>
    <w:p w:rsidR="00B63B65" w:rsidRDefault="00B63B65" w:rsidP="00CE1C01">
      <w:pPr>
        <w:contextualSpacing/>
        <w:jc w:val="center"/>
        <w:rPr>
          <w:b/>
        </w:rPr>
      </w:pPr>
      <w:r>
        <w:rPr>
          <w:b/>
        </w:rPr>
        <w:t>Для студентов очно-заочной формы</w:t>
      </w:r>
    </w:p>
    <w:p w:rsidR="00B63B65" w:rsidRPr="00AE7982" w:rsidRDefault="00B63B65" w:rsidP="00CE1C01">
      <w:pPr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559"/>
        <w:gridCol w:w="2127"/>
        <w:gridCol w:w="2233"/>
      </w:tblGrid>
      <w:tr w:rsidR="00B63B65" w:rsidRPr="002C2698" w:rsidTr="0034673C">
        <w:tc>
          <w:tcPr>
            <w:tcW w:w="3651" w:type="dxa"/>
          </w:tcPr>
          <w:p w:rsidR="00B63B65" w:rsidRPr="002C2698" w:rsidRDefault="00B63B65" w:rsidP="00CE1C01">
            <w:pPr>
              <w:contextualSpacing/>
              <w:jc w:val="center"/>
            </w:pPr>
            <w:r w:rsidRPr="002C2698">
              <w:t>Формы текущего и промежуточного контроля</w:t>
            </w:r>
          </w:p>
          <w:p w:rsidR="00B63B65" w:rsidRPr="002C2698" w:rsidRDefault="00B63B65" w:rsidP="00CE1C01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63B65" w:rsidRPr="002C2698" w:rsidRDefault="00B63B65" w:rsidP="00CE1C01">
            <w:pPr>
              <w:contextualSpacing/>
              <w:jc w:val="center"/>
              <w:rPr>
                <w:b/>
              </w:rPr>
            </w:pPr>
            <w:r>
              <w:t>Семестр</w:t>
            </w:r>
          </w:p>
        </w:tc>
        <w:tc>
          <w:tcPr>
            <w:tcW w:w="2127" w:type="dxa"/>
          </w:tcPr>
          <w:p w:rsidR="00B63B65" w:rsidRPr="002C2698" w:rsidRDefault="00B63B65" w:rsidP="00CE1C01">
            <w:pPr>
              <w:contextualSpacing/>
              <w:jc w:val="center"/>
              <w:rPr>
                <w:b/>
              </w:rPr>
            </w:pPr>
            <w:r w:rsidRPr="002C2698">
              <w:t>Сроки проведения</w:t>
            </w:r>
          </w:p>
        </w:tc>
        <w:tc>
          <w:tcPr>
            <w:tcW w:w="2233" w:type="dxa"/>
          </w:tcPr>
          <w:p w:rsidR="00B63B65" w:rsidRPr="002C2698" w:rsidRDefault="00B63B65" w:rsidP="00CE1C01">
            <w:pPr>
              <w:contextualSpacing/>
              <w:rPr>
                <w:b/>
              </w:rPr>
            </w:pPr>
            <w:r>
              <w:t>Количество баллов</w:t>
            </w:r>
          </w:p>
        </w:tc>
      </w:tr>
      <w:tr w:rsidR="00B63B65" w:rsidRPr="002C2698" w:rsidTr="0034673C">
        <w:tc>
          <w:tcPr>
            <w:tcW w:w="3651" w:type="dxa"/>
          </w:tcPr>
          <w:p w:rsidR="00B63B65" w:rsidRPr="00A26B7A" w:rsidRDefault="00B63B65" w:rsidP="00CE1C01">
            <w:pPr>
              <w:pStyle w:val="a4"/>
              <w:spacing w:after="100" w:line="360" w:lineRule="auto"/>
              <w:contextualSpacing/>
            </w:pPr>
            <w:r>
              <w:t>Зачет с оценкой</w:t>
            </w:r>
          </w:p>
          <w:p w:rsidR="00B63B65" w:rsidRPr="002C2698" w:rsidRDefault="00B63B65" w:rsidP="00CE1C01">
            <w:pPr>
              <w:contextualSpacing/>
            </w:pPr>
          </w:p>
        </w:tc>
        <w:tc>
          <w:tcPr>
            <w:tcW w:w="1559" w:type="dxa"/>
          </w:tcPr>
          <w:p w:rsidR="00B63B65" w:rsidRPr="00AE7982" w:rsidRDefault="00B63B65" w:rsidP="00CE1C01">
            <w:pPr>
              <w:contextualSpacing/>
            </w:pPr>
            <w:r>
              <w:t>9</w:t>
            </w:r>
          </w:p>
        </w:tc>
        <w:tc>
          <w:tcPr>
            <w:tcW w:w="2127" w:type="dxa"/>
          </w:tcPr>
          <w:p w:rsidR="00B63B65" w:rsidRPr="002C2698" w:rsidRDefault="00B63B65" w:rsidP="00CE1C01">
            <w:pPr>
              <w:contextualSpacing/>
            </w:pPr>
            <w:r>
              <w:t>декабрь</w:t>
            </w:r>
          </w:p>
        </w:tc>
        <w:tc>
          <w:tcPr>
            <w:tcW w:w="2233" w:type="dxa"/>
          </w:tcPr>
          <w:p w:rsidR="00B63B65" w:rsidRPr="002C2698" w:rsidRDefault="00B63B65" w:rsidP="00CE1C01">
            <w:pPr>
              <w:contextualSpacing/>
            </w:pPr>
            <w:r>
              <w:t>100 баллов</w:t>
            </w:r>
          </w:p>
        </w:tc>
      </w:tr>
      <w:tr w:rsidR="00B63B65" w:rsidRPr="002C2698" w:rsidTr="0034673C">
        <w:tc>
          <w:tcPr>
            <w:tcW w:w="3651" w:type="dxa"/>
          </w:tcPr>
          <w:p w:rsidR="00B63B65" w:rsidRPr="002C2698" w:rsidRDefault="00B63B65" w:rsidP="00CE1C01">
            <w:pPr>
              <w:contextualSpacing/>
            </w:pPr>
            <w:r>
              <w:t>Всего</w:t>
            </w:r>
          </w:p>
        </w:tc>
        <w:tc>
          <w:tcPr>
            <w:tcW w:w="1559" w:type="dxa"/>
          </w:tcPr>
          <w:p w:rsidR="00B63B65" w:rsidRPr="002C2698" w:rsidRDefault="00B63B65" w:rsidP="00CE1C01">
            <w:pPr>
              <w:contextualSpacing/>
            </w:pPr>
          </w:p>
        </w:tc>
        <w:tc>
          <w:tcPr>
            <w:tcW w:w="2127" w:type="dxa"/>
          </w:tcPr>
          <w:p w:rsidR="00B63B65" w:rsidRPr="002C2698" w:rsidRDefault="00B63B65" w:rsidP="00CE1C01">
            <w:pPr>
              <w:contextualSpacing/>
            </w:pPr>
          </w:p>
        </w:tc>
        <w:tc>
          <w:tcPr>
            <w:tcW w:w="2233" w:type="dxa"/>
          </w:tcPr>
          <w:p w:rsidR="00B63B65" w:rsidRPr="002C2698" w:rsidRDefault="00B63B65" w:rsidP="00CE1C01">
            <w:pPr>
              <w:contextualSpacing/>
            </w:pPr>
            <w:r>
              <w:t>100 баллов</w:t>
            </w:r>
          </w:p>
        </w:tc>
      </w:tr>
    </w:tbl>
    <w:p w:rsidR="00B63B65" w:rsidRDefault="00B63B65" w:rsidP="00CE1C01">
      <w:pPr>
        <w:contextualSpacing/>
        <w:rPr>
          <w:b/>
        </w:rPr>
      </w:pPr>
    </w:p>
    <w:p w:rsidR="00B63B65" w:rsidRDefault="00B63B65" w:rsidP="00CE1C01">
      <w:pPr>
        <w:contextualSpacing/>
        <w:rPr>
          <w:b/>
        </w:rPr>
      </w:pPr>
    </w:p>
    <w:p w:rsidR="00F37D53" w:rsidRPr="003D43D4" w:rsidRDefault="00F37D53" w:rsidP="00CE1C01">
      <w:pPr>
        <w:spacing w:line="360" w:lineRule="auto"/>
        <w:contextualSpacing/>
        <w:jc w:val="center"/>
        <w:rPr>
          <w:b/>
        </w:rPr>
      </w:pPr>
      <w:r>
        <w:rPr>
          <w:b/>
        </w:rPr>
        <w:t>Традиционная ш</w:t>
      </w:r>
      <w:r w:rsidRPr="00D7694B">
        <w:rPr>
          <w:b/>
        </w:rPr>
        <w:t>кала оцен</w:t>
      </w:r>
      <w:r>
        <w:rPr>
          <w:b/>
        </w:rPr>
        <w:t>о</w:t>
      </w:r>
      <w:r w:rsidRPr="00D7694B">
        <w:rPr>
          <w:b/>
        </w:rPr>
        <w:t>к</w:t>
      </w:r>
      <w:r>
        <w:rPr>
          <w:b/>
        </w:rPr>
        <w:t xml:space="preserve"> и шкала оценок ЕСТ</w:t>
      </w:r>
      <w:r>
        <w:rPr>
          <w:b/>
          <w:lang w:val="en-US"/>
        </w:rPr>
        <w:t>S</w:t>
      </w:r>
    </w:p>
    <w:tbl>
      <w:tblPr>
        <w:tblW w:w="6673" w:type="dxa"/>
        <w:tblInd w:w="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2429"/>
        <w:gridCol w:w="1471"/>
        <w:gridCol w:w="1449"/>
      </w:tblGrid>
      <w:tr w:rsidR="00F37D53" w:rsidRPr="005C68F0" w:rsidTr="0034673C">
        <w:trPr>
          <w:trHeight w:val="22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3" w:rsidRPr="005C68F0" w:rsidRDefault="00F37D53" w:rsidP="00CE1C01">
            <w:pPr>
              <w:contextualSpacing/>
              <w:jc w:val="center"/>
            </w:pPr>
            <w:r w:rsidRPr="005C68F0">
              <w:t>100-балльная шкала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3" w:rsidRPr="005C68F0" w:rsidRDefault="00F37D53" w:rsidP="00CE1C01">
            <w:pPr>
              <w:contextualSpacing/>
              <w:jc w:val="center"/>
            </w:pPr>
            <w:r w:rsidRPr="005C68F0">
              <w:t>Традиционная шкала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3" w:rsidRPr="005C68F0" w:rsidRDefault="00F37D53" w:rsidP="00CE1C01">
            <w:pPr>
              <w:contextualSpacing/>
              <w:jc w:val="center"/>
            </w:pPr>
            <w:r w:rsidRPr="005C68F0">
              <w:t xml:space="preserve">Шкала </w:t>
            </w:r>
            <w:r w:rsidRPr="005C68F0">
              <w:rPr>
                <w:lang w:val="en-US"/>
              </w:rPr>
              <w:t>ECTS</w:t>
            </w:r>
          </w:p>
        </w:tc>
      </w:tr>
      <w:tr w:rsidR="00F37D53" w:rsidRPr="005C68F0" w:rsidTr="0034673C">
        <w:trPr>
          <w:trHeight w:val="11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3" w:rsidRPr="005C68F0" w:rsidRDefault="00F37D53" w:rsidP="00CE1C01">
            <w:pPr>
              <w:contextualSpacing/>
              <w:jc w:val="center"/>
            </w:pPr>
            <w:r w:rsidRPr="005C68F0">
              <w:t xml:space="preserve">91 – 100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3" w:rsidRPr="005C68F0" w:rsidRDefault="00F37D53" w:rsidP="00CE1C01">
            <w:pPr>
              <w:contextualSpacing/>
              <w:jc w:val="center"/>
            </w:pPr>
            <w:r w:rsidRPr="005C68F0">
              <w:t>отлично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3" w:rsidRPr="005C68F0" w:rsidRDefault="00F37D53" w:rsidP="00CE1C01">
            <w:pPr>
              <w:contextualSpacing/>
              <w:jc w:val="center"/>
            </w:pPr>
            <w:r w:rsidRPr="005C68F0">
              <w:t xml:space="preserve">зачтено </w:t>
            </w:r>
          </w:p>
          <w:p w:rsidR="00F37D53" w:rsidRPr="005C68F0" w:rsidRDefault="00F37D53" w:rsidP="00CE1C01">
            <w:pPr>
              <w:contextualSpacing/>
              <w:jc w:val="center"/>
            </w:pPr>
          </w:p>
          <w:p w:rsidR="00F37D53" w:rsidRPr="005C68F0" w:rsidRDefault="00F37D53" w:rsidP="00CE1C01">
            <w:pPr>
              <w:contextualSpacing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3" w:rsidRPr="005C68F0" w:rsidRDefault="00F37D53" w:rsidP="00CE1C01">
            <w:pPr>
              <w:contextualSpacing/>
              <w:jc w:val="center"/>
              <w:rPr>
                <w:lang w:val="en-US"/>
              </w:rPr>
            </w:pPr>
            <w:r w:rsidRPr="005C68F0">
              <w:rPr>
                <w:lang w:val="en-US"/>
              </w:rPr>
              <w:lastRenderedPageBreak/>
              <w:t xml:space="preserve">A </w:t>
            </w:r>
          </w:p>
        </w:tc>
      </w:tr>
      <w:tr w:rsidR="00F37D53" w:rsidRPr="005C68F0" w:rsidTr="0034673C">
        <w:trPr>
          <w:trHeight w:val="303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3" w:rsidRPr="005C68F0" w:rsidRDefault="00F37D53" w:rsidP="00CE1C01">
            <w:pPr>
              <w:contextualSpacing/>
              <w:jc w:val="center"/>
            </w:pPr>
            <w:r w:rsidRPr="005C68F0">
              <w:lastRenderedPageBreak/>
              <w:t xml:space="preserve">83 – 90 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3" w:rsidRPr="005C68F0" w:rsidRDefault="00F37D53" w:rsidP="00CE1C01">
            <w:pPr>
              <w:contextualSpacing/>
              <w:jc w:val="center"/>
            </w:pPr>
          </w:p>
          <w:p w:rsidR="00F37D53" w:rsidRPr="005C68F0" w:rsidRDefault="00F37D53" w:rsidP="00CE1C01">
            <w:pPr>
              <w:contextualSpacing/>
              <w:jc w:val="center"/>
            </w:pPr>
            <w:r w:rsidRPr="005C68F0"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3" w:rsidRPr="005C68F0" w:rsidRDefault="00F37D53" w:rsidP="00CE1C01">
            <w:pPr>
              <w:contextualSpacing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3" w:rsidRPr="005C68F0" w:rsidRDefault="00F37D53" w:rsidP="00CE1C01">
            <w:pPr>
              <w:contextualSpacing/>
              <w:jc w:val="center"/>
              <w:rPr>
                <w:lang w:val="en-US"/>
              </w:rPr>
            </w:pPr>
            <w:r w:rsidRPr="005C68F0">
              <w:rPr>
                <w:lang w:val="en-US"/>
              </w:rPr>
              <w:t xml:space="preserve">B </w:t>
            </w:r>
          </w:p>
        </w:tc>
      </w:tr>
      <w:tr w:rsidR="00F37D53" w:rsidRPr="005C68F0" w:rsidTr="0034673C">
        <w:trPr>
          <w:trHeight w:val="293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3" w:rsidRPr="005C68F0" w:rsidRDefault="00F37D53" w:rsidP="00CE1C01">
            <w:pPr>
              <w:contextualSpacing/>
              <w:jc w:val="center"/>
            </w:pPr>
            <w:r w:rsidRPr="005C68F0">
              <w:lastRenderedPageBreak/>
              <w:t>75 – 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3" w:rsidRPr="005C68F0" w:rsidRDefault="00F37D53" w:rsidP="00CE1C01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3" w:rsidRPr="005C68F0" w:rsidRDefault="00F37D53" w:rsidP="00CE1C01">
            <w:pPr>
              <w:contextualSpacing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3" w:rsidRPr="005C68F0" w:rsidRDefault="00F37D53" w:rsidP="00CE1C01">
            <w:pPr>
              <w:contextualSpacing/>
              <w:jc w:val="center"/>
              <w:rPr>
                <w:lang w:val="en-US"/>
              </w:rPr>
            </w:pPr>
            <w:r w:rsidRPr="005C68F0">
              <w:rPr>
                <w:lang w:val="en-US"/>
              </w:rPr>
              <w:t xml:space="preserve">C </w:t>
            </w:r>
          </w:p>
        </w:tc>
      </w:tr>
      <w:tr w:rsidR="00F37D53" w:rsidRPr="005C68F0" w:rsidTr="0034673C">
        <w:trPr>
          <w:trHeight w:val="31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3" w:rsidRPr="005C68F0" w:rsidRDefault="00F37D53" w:rsidP="00CE1C01">
            <w:pPr>
              <w:contextualSpacing/>
              <w:jc w:val="center"/>
            </w:pPr>
            <w:r w:rsidRPr="005C68F0">
              <w:t>61 – 74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3" w:rsidRPr="005C68F0" w:rsidRDefault="00F37D53" w:rsidP="00CE1C01">
            <w:pPr>
              <w:contextualSpacing/>
              <w:jc w:val="center"/>
            </w:pPr>
          </w:p>
          <w:p w:rsidR="00F37D53" w:rsidRPr="005C68F0" w:rsidRDefault="00F37D53" w:rsidP="00CE1C01">
            <w:pPr>
              <w:contextualSpacing/>
              <w:jc w:val="center"/>
            </w:pPr>
            <w:r w:rsidRPr="005C68F0">
              <w:t xml:space="preserve">удовлетворительно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3" w:rsidRPr="005C68F0" w:rsidRDefault="00F37D53" w:rsidP="00CE1C01">
            <w:pPr>
              <w:contextualSpacing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3" w:rsidRPr="005C68F0" w:rsidRDefault="00F37D53" w:rsidP="00CE1C01">
            <w:pPr>
              <w:contextualSpacing/>
              <w:jc w:val="center"/>
              <w:rPr>
                <w:lang w:val="en-US"/>
              </w:rPr>
            </w:pPr>
            <w:r w:rsidRPr="005C68F0">
              <w:rPr>
                <w:lang w:val="en-US"/>
              </w:rPr>
              <w:t>D</w:t>
            </w:r>
          </w:p>
        </w:tc>
      </w:tr>
      <w:tr w:rsidR="00F37D53" w:rsidRPr="005C68F0" w:rsidTr="0034673C">
        <w:trPr>
          <w:trHeight w:val="34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3" w:rsidRPr="005C68F0" w:rsidRDefault="00F37D53" w:rsidP="00CE1C01">
            <w:pPr>
              <w:contextualSpacing/>
              <w:jc w:val="center"/>
            </w:pPr>
            <w:r w:rsidRPr="005C68F0">
              <w:t>51 – 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3" w:rsidRPr="005C68F0" w:rsidRDefault="00F37D53" w:rsidP="00CE1C01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3" w:rsidRPr="005C68F0" w:rsidRDefault="00F37D53" w:rsidP="00CE1C01">
            <w:pPr>
              <w:contextualSpacing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3" w:rsidRPr="005C68F0" w:rsidRDefault="00F37D53" w:rsidP="00CE1C01">
            <w:pPr>
              <w:contextualSpacing/>
              <w:jc w:val="center"/>
              <w:rPr>
                <w:lang w:val="en-US"/>
              </w:rPr>
            </w:pPr>
            <w:r w:rsidRPr="005C68F0">
              <w:rPr>
                <w:lang w:val="en-US"/>
              </w:rPr>
              <w:t>E</w:t>
            </w:r>
          </w:p>
        </w:tc>
      </w:tr>
      <w:tr w:rsidR="00F37D53" w:rsidRPr="005C68F0" w:rsidTr="0034673C">
        <w:trPr>
          <w:trHeight w:val="34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3" w:rsidRPr="005C68F0" w:rsidRDefault="00F37D53" w:rsidP="00CE1C01">
            <w:pPr>
              <w:contextualSpacing/>
              <w:jc w:val="center"/>
            </w:pPr>
            <w:r w:rsidRPr="005C68F0">
              <w:t xml:space="preserve">31 – 50 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3" w:rsidRPr="005C68F0" w:rsidRDefault="00F37D53" w:rsidP="00CE1C01">
            <w:pPr>
              <w:contextualSpacing/>
              <w:jc w:val="center"/>
            </w:pPr>
          </w:p>
          <w:p w:rsidR="00F37D53" w:rsidRPr="005C68F0" w:rsidRDefault="00F37D53" w:rsidP="00CE1C01">
            <w:pPr>
              <w:contextualSpacing/>
              <w:jc w:val="center"/>
            </w:pPr>
            <w:r w:rsidRPr="005C68F0">
              <w:t xml:space="preserve">неудовлетворительно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3" w:rsidRPr="005C68F0" w:rsidRDefault="00F37D53" w:rsidP="00CE1C01">
            <w:pPr>
              <w:contextualSpacing/>
              <w:jc w:val="center"/>
            </w:pPr>
          </w:p>
          <w:p w:rsidR="00F37D53" w:rsidRPr="005C68F0" w:rsidRDefault="00F37D53" w:rsidP="00CE1C01">
            <w:pPr>
              <w:contextualSpacing/>
              <w:jc w:val="center"/>
            </w:pPr>
            <w:r w:rsidRPr="005C68F0">
              <w:t>не зачтено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3" w:rsidRPr="005C68F0" w:rsidRDefault="00F37D53" w:rsidP="00CE1C01">
            <w:pPr>
              <w:contextualSpacing/>
              <w:jc w:val="center"/>
            </w:pPr>
            <w:r w:rsidRPr="005C68F0">
              <w:rPr>
                <w:lang w:val="en-US"/>
              </w:rPr>
              <w:t>FX</w:t>
            </w:r>
          </w:p>
        </w:tc>
      </w:tr>
      <w:tr w:rsidR="00F37D53" w:rsidRPr="005C68F0" w:rsidTr="0034673C">
        <w:trPr>
          <w:trHeight w:val="35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3" w:rsidRPr="005C68F0" w:rsidRDefault="00F37D53" w:rsidP="00CE1C01">
            <w:pPr>
              <w:contextualSpacing/>
              <w:jc w:val="center"/>
            </w:pPr>
            <w:r w:rsidRPr="005C68F0">
              <w:t>0 – 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3" w:rsidRPr="005C68F0" w:rsidRDefault="00F37D53" w:rsidP="00CE1C01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53" w:rsidRPr="005C68F0" w:rsidRDefault="00F37D53" w:rsidP="00CE1C01">
            <w:pPr>
              <w:contextualSpacing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53" w:rsidRPr="005C68F0" w:rsidRDefault="00F37D53" w:rsidP="00CE1C01">
            <w:pPr>
              <w:contextualSpacing/>
              <w:jc w:val="center"/>
              <w:rPr>
                <w:lang w:val="en-US"/>
              </w:rPr>
            </w:pPr>
            <w:r w:rsidRPr="005C68F0">
              <w:rPr>
                <w:lang w:val="en-US"/>
              </w:rPr>
              <w:t>F</w:t>
            </w:r>
          </w:p>
        </w:tc>
      </w:tr>
    </w:tbl>
    <w:p w:rsidR="00F37D53" w:rsidRDefault="00F37D53" w:rsidP="00CE1C01">
      <w:pPr>
        <w:contextualSpacing/>
        <w:rPr>
          <w:b/>
          <w:bCs/>
        </w:rPr>
      </w:pPr>
    </w:p>
    <w:p w:rsidR="00F37D53" w:rsidRDefault="00F37D53" w:rsidP="00CE1C01">
      <w:pPr>
        <w:contextualSpacing/>
        <w:rPr>
          <w:b/>
          <w:bCs/>
        </w:rPr>
      </w:pPr>
    </w:p>
    <w:p w:rsidR="00F37D53" w:rsidRDefault="00F37D53" w:rsidP="00CE1C01">
      <w:pPr>
        <w:contextualSpacing/>
        <w:rPr>
          <w:b/>
          <w:bCs/>
        </w:rPr>
      </w:pPr>
      <w:r>
        <w:rPr>
          <w:b/>
        </w:rPr>
        <w:t>5.3. Описание показателей и критериев оценивания компетенций, шкала оценивания</w:t>
      </w:r>
    </w:p>
    <w:p w:rsidR="00F37D53" w:rsidRPr="003D43D4" w:rsidRDefault="00F37D53" w:rsidP="00CE1C01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  <w:gridCol w:w="1275"/>
        <w:gridCol w:w="1276"/>
        <w:gridCol w:w="1418"/>
        <w:gridCol w:w="1666"/>
      </w:tblGrid>
      <w:tr w:rsidR="00F37D53" w:rsidTr="0034673C">
        <w:tc>
          <w:tcPr>
            <w:tcW w:w="2376" w:type="dxa"/>
          </w:tcPr>
          <w:p w:rsidR="00F37D53" w:rsidRDefault="00F37D53" w:rsidP="00CE1C01">
            <w:pPr>
              <w:contextualSpacing/>
            </w:pPr>
            <w:r>
              <w:t>Форма промежуточного контроля</w:t>
            </w:r>
          </w:p>
          <w:p w:rsidR="00F37D53" w:rsidRDefault="00F37D53" w:rsidP="00CE1C01">
            <w:pPr>
              <w:contextualSpacing/>
            </w:pPr>
          </w:p>
        </w:tc>
        <w:tc>
          <w:tcPr>
            <w:tcW w:w="1560" w:type="dxa"/>
          </w:tcPr>
          <w:p w:rsidR="00F37D53" w:rsidRDefault="00F37D53" w:rsidP="00CE1C01">
            <w:pPr>
              <w:contextualSpacing/>
            </w:pPr>
            <w:r>
              <w:t>Максималь-ный балл</w:t>
            </w:r>
          </w:p>
        </w:tc>
        <w:tc>
          <w:tcPr>
            <w:tcW w:w="1275" w:type="dxa"/>
          </w:tcPr>
          <w:p w:rsidR="00F37D53" w:rsidRDefault="00F37D53" w:rsidP="00CE1C01">
            <w:pPr>
              <w:contextualSpacing/>
            </w:pPr>
            <w:r>
              <w:t>Отлично</w:t>
            </w:r>
          </w:p>
        </w:tc>
        <w:tc>
          <w:tcPr>
            <w:tcW w:w="1276" w:type="dxa"/>
          </w:tcPr>
          <w:p w:rsidR="00F37D53" w:rsidRDefault="00F37D53" w:rsidP="00CE1C01">
            <w:pPr>
              <w:contextualSpacing/>
            </w:pPr>
            <w:r>
              <w:t>Хорошо</w:t>
            </w:r>
          </w:p>
        </w:tc>
        <w:tc>
          <w:tcPr>
            <w:tcW w:w="1418" w:type="dxa"/>
          </w:tcPr>
          <w:p w:rsidR="00F37D53" w:rsidRDefault="00F37D53" w:rsidP="00CE1C01">
            <w:pPr>
              <w:contextualSpacing/>
            </w:pPr>
            <w:r>
              <w:t>Удовлетво-рительно</w:t>
            </w:r>
          </w:p>
        </w:tc>
        <w:tc>
          <w:tcPr>
            <w:tcW w:w="1666" w:type="dxa"/>
          </w:tcPr>
          <w:p w:rsidR="00F37D53" w:rsidRDefault="00F37D53" w:rsidP="00CE1C01">
            <w:pPr>
              <w:contextualSpacing/>
            </w:pPr>
            <w:r>
              <w:t>Неудовлетво-рительно</w:t>
            </w:r>
          </w:p>
        </w:tc>
      </w:tr>
      <w:tr w:rsidR="00F37D53" w:rsidTr="0034673C">
        <w:tc>
          <w:tcPr>
            <w:tcW w:w="2376" w:type="dxa"/>
          </w:tcPr>
          <w:p w:rsidR="00F37D53" w:rsidRDefault="00B63B65" w:rsidP="00CE1C01">
            <w:pPr>
              <w:contextualSpacing/>
            </w:pPr>
            <w:r>
              <w:t>Зачет с оценкой:</w:t>
            </w:r>
          </w:p>
        </w:tc>
        <w:tc>
          <w:tcPr>
            <w:tcW w:w="1560" w:type="dxa"/>
          </w:tcPr>
          <w:p w:rsidR="00F37D53" w:rsidRDefault="00F37D53" w:rsidP="00CE1C01">
            <w:pPr>
              <w:contextualSpacing/>
            </w:pPr>
          </w:p>
        </w:tc>
        <w:tc>
          <w:tcPr>
            <w:tcW w:w="1275" w:type="dxa"/>
          </w:tcPr>
          <w:p w:rsidR="00F37D53" w:rsidRDefault="00F37D53" w:rsidP="00CE1C01">
            <w:pPr>
              <w:contextualSpacing/>
            </w:pPr>
          </w:p>
        </w:tc>
        <w:tc>
          <w:tcPr>
            <w:tcW w:w="1276" w:type="dxa"/>
          </w:tcPr>
          <w:p w:rsidR="00F37D53" w:rsidRDefault="00F37D53" w:rsidP="00CE1C01">
            <w:pPr>
              <w:contextualSpacing/>
            </w:pPr>
          </w:p>
        </w:tc>
        <w:tc>
          <w:tcPr>
            <w:tcW w:w="1418" w:type="dxa"/>
          </w:tcPr>
          <w:p w:rsidR="00F37D53" w:rsidRDefault="00F37D53" w:rsidP="00CE1C01">
            <w:pPr>
              <w:contextualSpacing/>
            </w:pPr>
          </w:p>
        </w:tc>
        <w:tc>
          <w:tcPr>
            <w:tcW w:w="1666" w:type="dxa"/>
          </w:tcPr>
          <w:p w:rsidR="00F37D53" w:rsidRDefault="00F37D53" w:rsidP="00CE1C01">
            <w:pPr>
              <w:contextualSpacing/>
            </w:pPr>
          </w:p>
        </w:tc>
      </w:tr>
      <w:tr w:rsidR="00F37D53" w:rsidTr="0034673C">
        <w:tc>
          <w:tcPr>
            <w:tcW w:w="2376" w:type="dxa"/>
          </w:tcPr>
          <w:p w:rsidR="00F37D53" w:rsidRDefault="00F37D53" w:rsidP="00CE1C01">
            <w:pPr>
              <w:contextualSpacing/>
            </w:pPr>
            <w:r>
              <w:t>Письменная работа</w:t>
            </w:r>
          </w:p>
        </w:tc>
        <w:tc>
          <w:tcPr>
            <w:tcW w:w="1560" w:type="dxa"/>
          </w:tcPr>
          <w:p w:rsidR="00F37D53" w:rsidRDefault="00B63B65" w:rsidP="00CE1C01">
            <w:pPr>
              <w:contextualSpacing/>
            </w:pPr>
            <w:r>
              <w:t>100</w:t>
            </w:r>
          </w:p>
        </w:tc>
        <w:tc>
          <w:tcPr>
            <w:tcW w:w="1275" w:type="dxa"/>
          </w:tcPr>
          <w:p w:rsidR="00F37D53" w:rsidRDefault="00B63B65" w:rsidP="00CE1C01">
            <w:pPr>
              <w:contextualSpacing/>
            </w:pPr>
            <w:r>
              <w:t>100-91</w:t>
            </w:r>
          </w:p>
        </w:tc>
        <w:tc>
          <w:tcPr>
            <w:tcW w:w="1276" w:type="dxa"/>
          </w:tcPr>
          <w:p w:rsidR="00F37D53" w:rsidRDefault="00B63B65" w:rsidP="00CE1C01">
            <w:pPr>
              <w:contextualSpacing/>
            </w:pPr>
            <w:r>
              <w:t>90-83</w:t>
            </w:r>
          </w:p>
        </w:tc>
        <w:tc>
          <w:tcPr>
            <w:tcW w:w="1418" w:type="dxa"/>
          </w:tcPr>
          <w:p w:rsidR="00F37D53" w:rsidRDefault="00B63B65" w:rsidP="00CE1C01">
            <w:pPr>
              <w:contextualSpacing/>
            </w:pPr>
            <w:r>
              <w:t>74-51</w:t>
            </w:r>
          </w:p>
        </w:tc>
        <w:tc>
          <w:tcPr>
            <w:tcW w:w="1666" w:type="dxa"/>
          </w:tcPr>
          <w:p w:rsidR="00F37D53" w:rsidRDefault="00B63B65" w:rsidP="00CE1C01">
            <w:pPr>
              <w:contextualSpacing/>
            </w:pPr>
            <w:r>
              <w:t>50-0</w:t>
            </w:r>
          </w:p>
        </w:tc>
      </w:tr>
    </w:tbl>
    <w:p w:rsidR="00F37D53" w:rsidRDefault="00F37D53" w:rsidP="00CE1C01">
      <w:pPr>
        <w:contextualSpacing/>
      </w:pPr>
    </w:p>
    <w:p w:rsidR="00F37D53" w:rsidRPr="005231BC" w:rsidRDefault="00F37D53" w:rsidP="00CE1C01">
      <w:pPr>
        <w:contextualSpacing/>
      </w:pPr>
    </w:p>
    <w:p w:rsidR="00F37D53" w:rsidRPr="008845CA" w:rsidRDefault="00F37D53" w:rsidP="00CE1C01">
      <w:pPr>
        <w:jc w:val="both"/>
      </w:pPr>
      <w:r w:rsidRPr="008845CA">
        <w:rPr>
          <w:i/>
        </w:rPr>
        <w:t>«Отлично»:</w:t>
      </w:r>
      <w:r w:rsidRPr="008845CA">
        <w:t xml:space="preserve"> демонстрируется уверенное знание грамматики и лексики; проводится верный грамматический анализ словоформ и анализ синтаксических конструкций; делается правильный буквальный и корректный литературный перевод текста; допуская некоторые незначительные ошибки, студент может их самостоятельно исправить.</w:t>
      </w:r>
    </w:p>
    <w:p w:rsidR="00F37D53" w:rsidRPr="008845CA" w:rsidRDefault="00F37D53" w:rsidP="00CE1C01">
      <w:pPr>
        <w:jc w:val="both"/>
      </w:pPr>
      <w:r w:rsidRPr="008845CA">
        <w:rPr>
          <w:i/>
        </w:rPr>
        <w:t>«Хорошо»:</w:t>
      </w:r>
      <w:r w:rsidRPr="008845CA">
        <w:t xml:space="preserve"> знания грамматики и лексики являются достаточными, но не всегда твердыми; навык проведения</w:t>
      </w:r>
      <w:r>
        <w:t xml:space="preserve"> </w:t>
      </w:r>
      <w:r w:rsidRPr="008845CA">
        <w:t>морфологического и</w:t>
      </w:r>
      <w:r>
        <w:t xml:space="preserve"> </w:t>
      </w:r>
      <w:r w:rsidRPr="008845CA">
        <w:t>синтаксического анализа в целом сформирован, но при выполнении грамматических заданий и переводе текста допускаются некоторые ошибки, студент не всегда может исправить их без помощи преподавателя.</w:t>
      </w:r>
    </w:p>
    <w:p w:rsidR="00F37D53" w:rsidRPr="008845CA" w:rsidRDefault="00F37D53" w:rsidP="00CE1C01">
      <w:pPr>
        <w:jc w:val="both"/>
      </w:pPr>
      <w:r w:rsidRPr="008845CA">
        <w:rPr>
          <w:i/>
        </w:rPr>
        <w:t>«Удовлетворительно»:</w:t>
      </w:r>
      <w:r w:rsidRPr="008845CA">
        <w:t xml:space="preserve"> демонстрируются неуверенные знания грамматического и лексического материала; при выполнении заданий допускаются грубые ошибки, которые студент не может исправить самостоятельно; перевод текста приблизителен, передается лишь общий смысл.</w:t>
      </w:r>
    </w:p>
    <w:p w:rsidR="00F37D53" w:rsidRDefault="00F37D53" w:rsidP="00CE1C01">
      <w:pPr>
        <w:jc w:val="both"/>
      </w:pPr>
      <w:r w:rsidRPr="008845CA">
        <w:rPr>
          <w:i/>
        </w:rPr>
        <w:t>«Неудовлетворительно»:</w:t>
      </w:r>
      <w:r w:rsidRPr="008845CA">
        <w:t xml:space="preserve"> знания грамматики минимальны и бессистемны, лексический запас скуден, ст</w:t>
      </w:r>
      <w:r w:rsidR="00B63B65">
        <w:t>удент не может перевести текст.</w:t>
      </w:r>
    </w:p>
    <w:p w:rsidR="00CE1C01" w:rsidRDefault="00CE1C01" w:rsidP="00CE1C01">
      <w:pPr>
        <w:contextualSpacing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6. </w:t>
      </w:r>
      <w:r w:rsidRPr="00B10379">
        <w:rPr>
          <w:b/>
        </w:rPr>
        <w:t>УЧЕБНО-МЕТОДИЧЕСКОЕ И ИНФОРМАЦИОННОЕ ОБЕСПЕЧЕНИЕ</w:t>
      </w:r>
    </w:p>
    <w:p w:rsidR="00CE1C01" w:rsidRPr="00C846AE" w:rsidRDefault="00CE1C01" w:rsidP="00CE1C01">
      <w:pPr>
        <w:contextualSpacing/>
      </w:pPr>
    </w:p>
    <w:p w:rsidR="00CE1C01" w:rsidRPr="00C846AE" w:rsidRDefault="00CE1C01" w:rsidP="00CE1C01">
      <w:pPr>
        <w:contextualSpacing/>
        <w:rPr>
          <w:b/>
        </w:rPr>
      </w:pPr>
      <w:r w:rsidRPr="00C846AE">
        <w:rPr>
          <w:b/>
        </w:rPr>
        <w:t>6.1. Список источников и литературы</w:t>
      </w:r>
    </w:p>
    <w:p w:rsidR="00CE1C01" w:rsidRDefault="00CE1C01" w:rsidP="00CE1C01">
      <w:pPr>
        <w:contextualSpacing/>
        <w:jc w:val="center"/>
      </w:pPr>
    </w:p>
    <w:p w:rsidR="00CE1C01" w:rsidRDefault="00CE1C01" w:rsidP="00CE1C01">
      <w:pPr>
        <w:contextualSpacing/>
        <w:jc w:val="center"/>
      </w:pPr>
      <w:r>
        <w:t>ЛИТЕРАТУРА</w:t>
      </w:r>
    </w:p>
    <w:p w:rsidR="00CE1C01" w:rsidRDefault="00CE1C01" w:rsidP="00CE1C01">
      <w:pPr>
        <w:contextualSpacing/>
        <w:jc w:val="center"/>
      </w:pPr>
      <w:r>
        <w:t>ОСНОВНАЯ</w:t>
      </w:r>
    </w:p>
    <w:p w:rsidR="00CE1C01" w:rsidRPr="00CE1C01" w:rsidRDefault="00CE1C01" w:rsidP="00CE1C01">
      <w:pPr>
        <w:jc w:val="both"/>
        <w:rPr>
          <w:color w:val="000000"/>
          <w:shd w:val="clear" w:color="auto" w:fill="FFFFFF"/>
        </w:rPr>
      </w:pPr>
      <w:r w:rsidRPr="00CE1C01">
        <w:rPr>
          <w:color w:val="000000"/>
          <w:shd w:val="clear" w:color="auto" w:fill="FFFFFF"/>
        </w:rPr>
        <w:t>Курсовые и дипломные работы. Методические указания для студенто</w:t>
      </w:r>
      <w:r>
        <w:rPr>
          <w:color w:val="000000"/>
          <w:shd w:val="clear" w:color="auto" w:fill="FFFFFF"/>
        </w:rPr>
        <w:t xml:space="preserve">в факультета истории искусства» </w:t>
      </w:r>
      <w:r w:rsidRPr="00CE1C01">
        <w:rPr>
          <w:color w:val="000000"/>
          <w:shd w:val="clear" w:color="auto" w:fill="FFFFFF"/>
        </w:rPr>
        <w:t>/</w:t>
      </w:r>
      <w:r>
        <w:rPr>
          <w:color w:val="000000"/>
          <w:shd w:val="clear" w:color="auto" w:fill="FFFFFF"/>
        </w:rPr>
        <w:t xml:space="preserve"> сост. Э.Н. Волкова.</w:t>
      </w:r>
      <w:r w:rsidRPr="00CE1C01">
        <w:rPr>
          <w:color w:val="000000"/>
          <w:shd w:val="clear" w:color="auto" w:fill="FFFFFF"/>
        </w:rPr>
        <w:t xml:space="preserve"> М.</w:t>
      </w:r>
      <w:r>
        <w:rPr>
          <w:color w:val="000000"/>
          <w:shd w:val="clear" w:color="auto" w:fill="FFFFFF"/>
        </w:rPr>
        <w:t>: РГГУ</w:t>
      </w:r>
      <w:r w:rsidRPr="00CE1C01">
        <w:rPr>
          <w:color w:val="000000"/>
          <w:shd w:val="clear" w:color="auto" w:fill="FFFFFF"/>
        </w:rPr>
        <w:t>, 2007</w:t>
      </w:r>
      <w:r>
        <w:rPr>
          <w:color w:val="000000"/>
          <w:shd w:val="clear" w:color="auto" w:fill="FFFFFF"/>
        </w:rPr>
        <w:t>.</w:t>
      </w:r>
    </w:p>
    <w:p w:rsidR="00CE1C01" w:rsidRPr="00CE1C01" w:rsidRDefault="00CE1C01" w:rsidP="00CE1C01">
      <w:pPr>
        <w:contextualSpacing/>
        <w:jc w:val="both"/>
      </w:pPr>
    </w:p>
    <w:p w:rsidR="00CE1C01" w:rsidRPr="00CE1C01" w:rsidRDefault="00CE1C01" w:rsidP="00CE1C01">
      <w:pPr>
        <w:contextualSpacing/>
        <w:jc w:val="center"/>
      </w:pPr>
      <w:r w:rsidRPr="00CE1C01">
        <w:t>ДОПОЛНИТЕЛЬНАЯ</w:t>
      </w:r>
    </w:p>
    <w:p w:rsidR="00CE1C01" w:rsidRPr="00CE1C01" w:rsidRDefault="00CE1C01" w:rsidP="00CE1C01">
      <w:pPr>
        <w:contextualSpacing/>
        <w:jc w:val="both"/>
      </w:pPr>
      <w:r>
        <w:t xml:space="preserve">Эко У. Как написать дипломную работу. Гуманитарные науки: Учебно-методическое пособие </w:t>
      </w:r>
      <w:r w:rsidRPr="00CE1C01">
        <w:t xml:space="preserve">/ </w:t>
      </w:r>
      <w:r>
        <w:t xml:space="preserve">Пер. с ит. Е. Костюкович. – М.: Книжный дом «Университет», 2003. – 2 изд. – 240 с. </w:t>
      </w:r>
      <w:r>
        <w:rPr>
          <w:lang w:val="en-US"/>
        </w:rPr>
        <w:t>URL</w:t>
      </w:r>
      <w:r w:rsidRPr="00CE1C01">
        <w:t>:</w:t>
      </w:r>
      <w:r>
        <w:t xml:space="preserve"> </w:t>
      </w:r>
      <w:hyperlink r:id="rId9" w:history="1">
        <w:r w:rsidRPr="00CF005B">
          <w:rPr>
            <w:rStyle w:val="ae"/>
          </w:rPr>
          <w:t>http://yanko.lib.ru/books/cultur/eco-diplom.pdf</w:t>
        </w:r>
      </w:hyperlink>
      <w:r>
        <w:t xml:space="preserve"> </w:t>
      </w:r>
    </w:p>
    <w:p w:rsidR="00E9296F" w:rsidRPr="00AA2305" w:rsidRDefault="00CE1C01" w:rsidP="00E9296F">
      <w:pPr>
        <w:contextualSpacing/>
        <w:jc w:val="center"/>
        <w:rPr>
          <w:b/>
        </w:rPr>
      </w:pPr>
      <w:r>
        <w:rPr>
          <w:b/>
        </w:rPr>
        <w:br w:type="page"/>
      </w:r>
      <w:r w:rsidR="00E9296F">
        <w:rPr>
          <w:b/>
        </w:rPr>
        <w:lastRenderedPageBreak/>
        <w:t xml:space="preserve">7. </w:t>
      </w:r>
      <w:r w:rsidR="00E9296F" w:rsidRPr="00AA2305">
        <w:rPr>
          <w:b/>
        </w:rPr>
        <w:t>ПЕРЕЧЕНЬ УЧЕБНО-МЕТОДИЧЕСКОГО ОБЕСПЕЧЕНИЯ ДЛЯ САМОСТОЯТЕЛЬНОЙ РАБОТЫ ОБУЧАЮЩИХСЯ</w:t>
      </w:r>
    </w:p>
    <w:p w:rsidR="00E9296F" w:rsidRDefault="00E9296F" w:rsidP="00E9296F">
      <w:pPr>
        <w:contextualSpacing/>
      </w:pPr>
    </w:p>
    <w:p w:rsidR="00E9296F" w:rsidRPr="00615130" w:rsidRDefault="00E9296F" w:rsidP="00E9296F">
      <w:pPr>
        <w:pStyle w:val="3"/>
        <w:spacing w:line="240" w:lineRule="auto"/>
        <w:ind w:left="0" w:firstLine="540"/>
        <w:jc w:val="both"/>
        <w:rPr>
          <w:sz w:val="24"/>
          <w:szCs w:val="24"/>
        </w:rPr>
      </w:pPr>
      <w:r w:rsidRPr="00615130">
        <w:rPr>
          <w:b/>
          <w:sz w:val="24"/>
          <w:szCs w:val="24"/>
        </w:rPr>
        <w:t>Общее задание</w:t>
      </w:r>
      <w:r w:rsidRPr="00615130">
        <w:rPr>
          <w:sz w:val="24"/>
          <w:szCs w:val="24"/>
        </w:rPr>
        <w:t xml:space="preserve"> включает описание необходимых параметров подготовки </w:t>
      </w:r>
      <w:r>
        <w:rPr>
          <w:sz w:val="24"/>
          <w:szCs w:val="24"/>
        </w:rPr>
        <w:t>выпускной квалификационной работы</w:t>
      </w:r>
      <w:r w:rsidR="008A42D7">
        <w:rPr>
          <w:sz w:val="24"/>
          <w:szCs w:val="24"/>
        </w:rPr>
        <w:t xml:space="preserve"> (бакалаврской работы)</w:t>
      </w:r>
      <w:r w:rsidRPr="00615130">
        <w:rPr>
          <w:sz w:val="24"/>
          <w:szCs w:val="24"/>
        </w:rPr>
        <w:t>: методологической базы работы; смыслового развертывания идеи работы; научного аппарата работы и пр.</w:t>
      </w:r>
    </w:p>
    <w:p w:rsidR="00E9296F" w:rsidRPr="00615130" w:rsidRDefault="00E9296F" w:rsidP="00E9296F">
      <w:pPr>
        <w:pStyle w:val="3"/>
        <w:spacing w:line="240" w:lineRule="auto"/>
        <w:ind w:left="0" w:firstLine="540"/>
        <w:jc w:val="both"/>
        <w:rPr>
          <w:sz w:val="24"/>
          <w:szCs w:val="24"/>
        </w:rPr>
      </w:pPr>
      <w:r w:rsidRPr="00615130">
        <w:rPr>
          <w:b/>
          <w:sz w:val="24"/>
          <w:szCs w:val="24"/>
        </w:rPr>
        <w:t>Индивидуальное задание</w:t>
      </w:r>
      <w:r w:rsidRPr="00615130">
        <w:rPr>
          <w:sz w:val="24"/>
          <w:szCs w:val="24"/>
        </w:rPr>
        <w:t xml:space="preserve"> определяется спец</w:t>
      </w:r>
      <w:r>
        <w:rPr>
          <w:sz w:val="24"/>
          <w:szCs w:val="24"/>
        </w:rPr>
        <w:t>ификой темы выполняемой работы.</w:t>
      </w:r>
    </w:p>
    <w:p w:rsidR="00E9296F" w:rsidRPr="00615130" w:rsidRDefault="00E9296F" w:rsidP="00E9296F">
      <w:pPr>
        <w:pStyle w:val="3"/>
        <w:spacing w:line="240" w:lineRule="auto"/>
        <w:ind w:left="0" w:firstLine="540"/>
        <w:jc w:val="both"/>
        <w:rPr>
          <w:sz w:val="24"/>
          <w:szCs w:val="24"/>
        </w:rPr>
      </w:pPr>
      <w:r w:rsidRPr="00615130">
        <w:rPr>
          <w:sz w:val="24"/>
          <w:szCs w:val="24"/>
        </w:rPr>
        <w:t xml:space="preserve">После окончания практики проводится предварительная защита </w:t>
      </w:r>
      <w:r>
        <w:rPr>
          <w:sz w:val="24"/>
          <w:szCs w:val="24"/>
        </w:rPr>
        <w:t>выпускных квалификационных работ</w:t>
      </w:r>
      <w:r w:rsidR="008A42D7">
        <w:rPr>
          <w:sz w:val="24"/>
          <w:szCs w:val="24"/>
        </w:rPr>
        <w:t xml:space="preserve"> (бакалаврских работ)</w:t>
      </w:r>
      <w:r w:rsidRPr="00615130">
        <w:rPr>
          <w:sz w:val="24"/>
          <w:szCs w:val="24"/>
        </w:rPr>
        <w:t xml:space="preserve">, где студенты обязаны отчитаться о своей готовности к защите. </w:t>
      </w:r>
    </w:p>
    <w:p w:rsidR="00E9296F" w:rsidRDefault="00E9296F" w:rsidP="00E9296F">
      <w:pPr>
        <w:pStyle w:val="3"/>
        <w:spacing w:before="0" w:line="240" w:lineRule="auto"/>
        <w:ind w:left="0" w:firstLine="540"/>
        <w:jc w:val="both"/>
        <w:rPr>
          <w:sz w:val="24"/>
          <w:szCs w:val="24"/>
        </w:rPr>
      </w:pPr>
      <w:r w:rsidRPr="00615130">
        <w:rPr>
          <w:sz w:val="24"/>
          <w:szCs w:val="24"/>
        </w:rPr>
        <w:t>Руководитель практики обязан осуществлять контроль за:</w:t>
      </w:r>
    </w:p>
    <w:p w:rsidR="00E9296F" w:rsidRPr="00615130" w:rsidRDefault="00E9296F" w:rsidP="00E9296F">
      <w:pPr>
        <w:pStyle w:val="3"/>
        <w:spacing w:before="0" w:line="240" w:lineRule="auto"/>
        <w:ind w:left="0" w:firstLine="708"/>
        <w:jc w:val="both"/>
        <w:rPr>
          <w:sz w:val="24"/>
          <w:szCs w:val="24"/>
        </w:rPr>
      </w:pPr>
      <w:r w:rsidRPr="00615130">
        <w:rPr>
          <w:sz w:val="24"/>
          <w:szCs w:val="24"/>
        </w:rPr>
        <w:t>выполнением студентом дипломной работы;</w:t>
      </w:r>
    </w:p>
    <w:p w:rsidR="00E9296F" w:rsidRPr="00615130" w:rsidRDefault="00E9296F" w:rsidP="00E9296F">
      <w:pPr>
        <w:pStyle w:val="3"/>
        <w:spacing w:before="0" w:line="240" w:lineRule="auto"/>
        <w:ind w:left="540" w:firstLine="168"/>
        <w:jc w:val="both"/>
        <w:rPr>
          <w:sz w:val="24"/>
          <w:szCs w:val="24"/>
        </w:rPr>
      </w:pPr>
      <w:r w:rsidRPr="00615130">
        <w:rPr>
          <w:sz w:val="24"/>
          <w:szCs w:val="24"/>
        </w:rPr>
        <w:t xml:space="preserve">регулярно (раз в </w:t>
      </w:r>
      <w:r>
        <w:rPr>
          <w:sz w:val="24"/>
          <w:szCs w:val="24"/>
        </w:rPr>
        <w:t>месяц) консультировать студента</w:t>
      </w:r>
      <w:r w:rsidRPr="00615130">
        <w:rPr>
          <w:sz w:val="24"/>
          <w:szCs w:val="24"/>
        </w:rPr>
        <w:t>;</w:t>
      </w:r>
    </w:p>
    <w:p w:rsidR="00E9296F" w:rsidRPr="00615130" w:rsidRDefault="00E9296F" w:rsidP="00E9296F">
      <w:pPr>
        <w:pStyle w:val="3"/>
        <w:spacing w:before="0" w:line="240" w:lineRule="auto"/>
        <w:ind w:left="540" w:firstLine="168"/>
        <w:jc w:val="both"/>
        <w:rPr>
          <w:sz w:val="24"/>
          <w:szCs w:val="24"/>
        </w:rPr>
      </w:pPr>
      <w:r w:rsidRPr="00615130">
        <w:rPr>
          <w:sz w:val="24"/>
          <w:szCs w:val="24"/>
        </w:rPr>
        <w:t>аттес</w:t>
      </w:r>
      <w:r>
        <w:rPr>
          <w:sz w:val="24"/>
          <w:szCs w:val="24"/>
        </w:rPr>
        <w:t>товать работу студента</w:t>
      </w:r>
      <w:r w:rsidRPr="00615130">
        <w:rPr>
          <w:sz w:val="24"/>
          <w:szCs w:val="24"/>
        </w:rPr>
        <w:t xml:space="preserve"> на предмет выполнения ее в установленные сроки.</w:t>
      </w:r>
    </w:p>
    <w:p w:rsidR="00E9296F" w:rsidRDefault="00E9296F" w:rsidP="00E9296F">
      <w:pPr>
        <w:jc w:val="center"/>
        <w:rPr>
          <w:b/>
        </w:rPr>
      </w:pPr>
    </w:p>
    <w:p w:rsidR="00E9296F" w:rsidRDefault="00E9296F" w:rsidP="00E9296F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8. МАТЕРИАЛЬНО-ТЕХНИЧЕСКОЕ ОБЕСПЕЧЕНИЕ ДИСЦИПЛИНЫ</w:t>
      </w:r>
    </w:p>
    <w:p w:rsidR="00E9296F" w:rsidRDefault="00E9296F" w:rsidP="00E9296F"/>
    <w:p w:rsidR="00E9296F" w:rsidRDefault="00E9296F" w:rsidP="00E9296F">
      <w:pPr>
        <w:ind w:firstLine="709"/>
      </w:pPr>
      <w:r>
        <w:t>Изучение дисциплины предполагает использование академической аудитории для проведения обсуждений написания выпускной квалификационной работы</w:t>
      </w:r>
      <w:r w:rsidR="008A42D7">
        <w:t xml:space="preserve"> (бакалаврской работы)</w:t>
      </w:r>
      <w:r>
        <w:t>.</w:t>
      </w:r>
    </w:p>
    <w:p w:rsidR="00E9296F" w:rsidRDefault="00E9296F" w:rsidP="00CE1C01">
      <w:pPr>
        <w:rPr>
          <w:b/>
        </w:rPr>
      </w:pPr>
    </w:p>
    <w:p w:rsidR="00614464" w:rsidRPr="00615130" w:rsidRDefault="00E9296F" w:rsidP="00CE1C01">
      <w:r>
        <w:br w:type="page"/>
      </w:r>
      <w:r w:rsidR="00614464" w:rsidRPr="00615130">
        <w:lastRenderedPageBreak/>
        <w:t>Автор-составитель: Чирскова И.М.., старший преподаватель кафедры истории и теории культуры отделения социокультурных исследований Российского государственного гуманитарного университета.</w:t>
      </w:r>
    </w:p>
    <w:p w:rsidR="00614464" w:rsidRPr="00615130" w:rsidRDefault="00614464" w:rsidP="00CE1C01"/>
    <w:p w:rsidR="00614464" w:rsidRPr="00615130" w:rsidRDefault="00614464" w:rsidP="00CE1C01">
      <w:r w:rsidRPr="00615130">
        <w:t xml:space="preserve">Рецензент  </w:t>
      </w:r>
    </w:p>
    <w:p w:rsidR="00614464" w:rsidRPr="00615130" w:rsidRDefault="00614464" w:rsidP="00614464">
      <w:pPr>
        <w:jc w:val="both"/>
      </w:pPr>
    </w:p>
    <w:p w:rsidR="00614464" w:rsidRPr="00615130" w:rsidRDefault="00614464" w:rsidP="00614464">
      <w:pPr>
        <w:jc w:val="both"/>
      </w:pPr>
      <w:r w:rsidRPr="00615130">
        <w:t>Программа  утверждена на заседании</w:t>
      </w:r>
    </w:p>
    <w:p w:rsidR="00614464" w:rsidRPr="00615130" w:rsidRDefault="00614464" w:rsidP="00614464">
      <w:pPr>
        <w:jc w:val="both"/>
      </w:pPr>
      <w:r w:rsidRPr="00615130">
        <w:t>кафедры истории и теории культуры.</w:t>
      </w:r>
    </w:p>
    <w:p w:rsidR="00614464" w:rsidRPr="00615130" w:rsidRDefault="00614464" w:rsidP="00614464">
      <w:pPr>
        <w:jc w:val="both"/>
      </w:pPr>
      <w:r w:rsidRPr="00615130">
        <w:t xml:space="preserve">Протокол №  </w:t>
      </w:r>
    </w:p>
    <w:p w:rsidR="00614464" w:rsidRPr="00615130" w:rsidRDefault="00614464" w:rsidP="00E16B01">
      <w:pPr>
        <w:rPr>
          <w:b/>
        </w:rPr>
      </w:pPr>
    </w:p>
    <w:sectPr w:rsidR="00614464" w:rsidRPr="0061513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CD" w:rsidRDefault="008F23CD" w:rsidP="00615130">
      <w:r>
        <w:separator/>
      </w:r>
    </w:p>
  </w:endnote>
  <w:endnote w:type="continuationSeparator" w:id="0">
    <w:p w:rsidR="008F23CD" w:rsidRDefault="008F23CD" w:rsidP="0061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30" w:rsidRDefault="0061513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46A10">
      <w:rPr>
        <w:noProof/>
      </w:rPr>
      <w:t>2</w:t>
    </w:r>
    <w:r>
      <w:fldChar w:fldCharType="end"/>
    </w:r>
  </w:p>
  <w:p w:rsidR="00615130" w:rsidRDefault="006151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CD" w:rsidRDefault="008F23CD" w:rsidP="00615130">
      <w:r>
        <w:separator/>
      </w:r>
    </w:p>
  </w:footnote>
  <w:footnote w:type="continuationSeparator" w:id="0">
    <w:p w:rsidR="008F23CD" w:rsidRDefault="008F23CD" w:rsidP="00615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0DE"/>
    <w:multiLevelType w:val="hybridMultilevel"/>
    <w:tmpl w:val="4B8A3C8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EE0870"/>
    <w:multiLevelType w:val="hybridMultilevel"/>
    <w:tmpl w:val="ABE02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E4A9E"/>
    <w:multiLevelType w:val="hybridMultilevel"/>
    <w:tmpl w:val="868AF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625F0"/>
    <w:multiLevelType w:val="hybridMultilevel"/>
    <w:tmpl w:val="21E81A0C"/>
    <w:lvl w:ilvl="0" w:tplc="FFFFFFF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2B1744D1"/>
    <w:multiLevelType w:val="hybridMultilevel"/>
    <w:tmpl w:val="7582856E"/>
    <w:lvl w:ilvl="0" w:tplc="FFFFFFF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>
    <w:nsid w:val="38D802F8"/>
    <w:multiLevelType w:val="hybridMultilevel"/>
    <w:tmpl w:val="D57A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45F52"/>
    <w:multiLevelType w:val="hybridMultilevel"/>
    <w:tmpl w:val="24240304"/>
    <w:lvl w:ilvl="0" w:tplc="FFFFFFFF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7">
    <w:nsid w:val="5C38261A"/>
    <w:multiLevelType w:val="hybridMultilevel"/>
    <w:tmpl w:val="C31ED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5512E8"/>
    <w:multiLevelType w:val="hybridMultilevel"/>
    <w:tmpl w:val="1A6CE8D4"/>
    <w:lvl w:ilvl="0" w:tplc="FFFFFFFF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9">
    <w:nsid w:val="644A3D0E"/>
    <w:multiLevelType w:val="hybridMultilevel"/>
    <w:tmpl w:val="0028795C"/>
    <w:lvl w:ilvl="0" w:tplc="FFFFFFFF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29"/>
        </w:tabs>
        <w:ind w:left="232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49"/>
        </w:tabs>
        <w:ind w:left="304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69"/>
        </w:tabs>
        <w:ind w:left="376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89"/>
        </w:tabs>
        <w:ind w:left="448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09"/>
        </w:tabs>
        <w:ind w:left="520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29"/>
        </w:tabs>
        <w:ind w:left="592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49"/>
        </w:tabs>
        <w:ind w:left="664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69"/>
        </w:tabs>
        <w:ind w:left="7369" w:hanging="180"/>
      </w:pPr>
    </w:lvl>
  </w:abstractNum>
  <w:abstractNum w:abstractNumId="10">
    <w:nsid w:val="673D6A74"/>
    <w:multiLevelType w:val="hybridMultilevel"/>
    <w:tmpl w:val="6EEA95E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5C0C0C"/>
    <w:multiLevelType w:val="hybridMultilevel"/>
    <w:tmpl w:val="1A6CE8D4"/>
    <w:lvl w:ilvl="0" w:tplc="FFFFFFFF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12">
    <w:nsid w:val="698E36F7"/>
    <w:multiLevelType w:val="hybridMultilevel"/>
    <w:tmpl w:val="A774938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DF"/>
    <w:rsid w:val="00083A58"/>
    <w:rsid w:val="000C7F8B"/>
    <w:rsid w:val="00103071"/>
    <w:rsid w:val="00112D03"/>
    <w:rsid w:val="00114ADF"/>
    <w:rsid w:val="00155B3E"/>
    <w:rsid w:val="001C2057"/>
    <w:rsid w:val="002614B6"/>
    <w:rsid w:val="002F777A"/>
    <w:rsid w:val="00314E6F"/>
    <w:rsid w:val="0034673C"/>
    <w:rsid w:val="0041000A"/>
    <w:rsid w:val="004923F7"/>
    <w:rsid w:val="00596D72"/>
    <w:rsid w:val="005E5CEC"/>
    <w:rsid w:val="005F6596"/>
    <w:rsid w:val="005F7D61"/>
    <w:rsid w:val="00614464"/>
    <w:rsid w:val="00615130"/>
    <w:rsid w:val="00731EFA"/>
    <w:rsid w:val="008771A8"/>
    <w:rsid w:val="008A42D7"/>
    <w:rsid w:val="008F23CD"/>
    <w:rsid w:val="00A816CD"/>
    <w:rsid w:val="00AA3D32"/>
    <w:rsid w:val="00B63B65"/>
    <w:rsid w:val="00BB5524"/>
    <w:rsid w:val="00C46A10"/>
    <w:rsid w:val="00C8040B"/>
    <w:rsid w:val="00CE1C01"/>
    <w:rsid w:val="00CE7FEE"/>
    <w:rsid w:val="00CF121C"/>
    <w:rsid w:val="00D64432"/>
    <w:rsid w:val="00D94275"/>
    <w:rsid w:val="00E0112D"/>
    <w:rsid w:val="00E16B01"/>
    <w:rsid w:val="00E9296F"/>
    <w:rsid w:val="00F37D53"/>
    <w:rsid w:val="00F551A6"/>
    <w:rsid w:val="00F75823"/>
    <w:rsid w:val="00F9002E"/>
    <w:rsid w:val="00FD096D"/>
    <w:rsid w:val="00F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83A58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596D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83A58"/>
    <w:pPr>
      <w:autoSpaceDE w:val="0"/>
      <w:autoSpaceDN w:val="0"/>
      <w:adjustRightInd w:val="0"/>
      <w:spacing w:line="273" w:lineRule="exact"/>
      <w:ind w:left="426" w:firstLine="425"/>
    </w:pPr>
    <w:rPr>
      <w:sz w:val="28"/>
      <w:szCs w:val="22"/>
    </w:rPr>
  </w:style>
  <w:style w:type="paragraph" w:styleId="2">
    <w:name w:val="Body Text Indent 2"/>
    <w:basedOn w:val="a"/>
    <w:rsid w:val="00083A58"/>
    <w:pPr>
      <w:autoSpaceDE w:val="0"/>
      <w:autoSpaceDN w:val="0"/>
      <w:adjustRightInd w:val="0"/>
      <w:spacing w:before="14" w:line="273" w:lineRule="exact"/>
      <w:ind w:left="851" w:hanging="851"/>
    </w:pPr>
    <w:rPr>
      <w:sz w:val="28"/>
      <w:szCs w:val="22"/>
    </w:rPr>
  </w:style>
  <w:style w:type="paragraph" w:styleId="3">
    <w:name w:val="Body Text Indent 3"/>
    <w:basedOn w:val="a"/>
    <w:rsid w:val="00083A58"/>
    <w:pPr>
      <w:autoSpaceDE w:val="0"/>
      <w:autoSpaceDN w:val="0"/>
      <w:adjustRightInd w:val="0"/>
      <w:spacing w:before="14" w:line="273" w:lineRule="exact"/>
      <w:ind w:left="1134" w:hanging="1134"/>
    </w:pPr>
    <w:rPr>
      <w:sz w:val="28"/>
      <w:szCs w:val="22"/>
    </w:rPr>
  </w:style>
  <w:style w:type="character" w:customStyle="1" w:styleId="60">
    <w:name w:val="Заголовок 6 Знак"/>
    <w:link w:val="6"/>
    <w:rsid w:val="00596D72"/>
    <w:rPr>
      <w:b/>
      <w:bCs/>
      <w:sz w:val="22"/>
      <w:szCs w:val="22"/>
    </w:rPr>
  </w:style>
  <w:style w:type="paragraph" w:styleId="a4">
    <w:name w:val="Body Text"/>
    <w:basedOn w:val="a"/>
    <w:link w:val="a5"/>
    <w:uiPriority w:val="99"/>
    <w:unhideWhenUsed/>
    <w:rsid w:val="00596D72"/>
    <w:pPr>
      <w:spacing w:after="120"/>
    </w:pPr>
  </w:style>
  <w:style w:type="character" w:customStyle="1" w:styleId="a5">
    <w:name w:val="Основной текст Знак"/>
    <w:link w:val="a4"/>
    <w:uiPriority w:val="99"/>
    <w:rsid w:val="00596D72"/>
    <w:rPr>
      <w:sz w:val="24"/>
      <w:szCs w:val="24"/>
    </w:rPr>
  </w:style>
  <w:style w:type="paragraph" w:styleId="a6">
    <w:name w:val="Plain Text"/>
    <w:basedOn w:val="a"/>
    <w:link w:val="a7"/>
    <w:rsid w:val="00596D72"/>
    <w:pPr>
      <w:widowControl w:val="0"/>
      <w:jc w:val="both"/>
    </w:pPr>
    <w:rPr>
      <w:sz w:val="28"/>
      <w:szCs w:val="20"/>
    </w:rPr>
  </w:style>
  <w:style w:type="character" w:customStyle="1" w:styleId="a7">
    <w:name w:val="Текст Знак"/>
    <w:link w:val="a6"/>
    <w:rsid w:val="00596D72"/>
    <w:rPr>
      <w:sz w:val="28"/>
    </w:rPr>
  </w:style>
  <w:style w:type="paragraph" w:styleId="a8">
    <w:name w:val="header"/>
    <w:basedOn w:val="a"/>
    <w:link w:val="a9"/>
    <w:rsid w:val="006151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15130"/>
    <w:rPr>
      <w:sz w:val="24"/>
      <w:szCs w:val="24"/>
    </w:rPr>
  </w:style>
  <w:style w:type="paragraph" w:styleId="aa">
    <w:name w:val="footer"/>
    <w:basedOn w:val="a"/>
    <w:link w:val="ab"/>
    <w:uiPriority w:val="99"/>
    <w:rsid w:val="006151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5130"/>
    <w:rPr>
      <w:sz w:val="24"/>
      <w:szCs w:val="24"/>
    </w:rPr>
  </w:style>
  <w:style w:type="paragraph" w:customStyle="1" w:styleId="Default">
    <w:name w:val="Default"/>
    <w:rsid w:val="00F37D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список с точками"/>
    <w:basedOn w:val="a"/>
    <w:rsid w:val="00F37D53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character" w:customStyle="1" w:styleId="apple-converted-space">
    <w:name w:val="apple-converted-space"/>
    <w:rsid w:val="00CE1C01"/>
  </w:style>
  <w:style w:type="character" w:styleId="ad">
    <w:name w:val="Strong"/>
    <w:uiPriority w:val="22"/>
    <w:qFormat/>
    <w:rsid w:val="00CE1C01"/>
    <w:rPr>
      <w:b/>
      <w:bCs/>
    </w:rPr>
  </w:style>
  <w:style w:type="character" w:styleId="ae">
    <w:name w:val="Hyperlink"/>
    <w:uiPriority w:val="99"/>
    <w:unhideWhenUsed/>
    <w:rsid w:val="00CE1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83A58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596D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83A58"/>
    <w:pPr>
      <w:autoSpaceDE w:val="0"/>
      <w:autoSpaceDN w:val="0"/>
      <w:adjustRightInd w:val="0"/>
      <w:spacing w:line="273" w:lineRule="exact"/>
      <w:ind w:left="426" w:firstLine="425"/>
    </w:pPr>
    <w:rPr>
      <w:sz w:val="28"/>
      <w:szCs w:val="22"/>
    </w:rPr>
  </w:style>
  <w:style w:type="paragraph" w:styleId="2">
    <w:name w:val="Body Text Indent 2"/>
    <w:basedOn w:val="a"/>
    <w:rsid w:val="00083A58"/>
    <w:pPr>
      <w:autoSpaceDE w:val="0"/>
      <w:autoSpaceDN w:val="0"/>
      <w:adjustRightInd w:val="0"/>
      <w:spacing w:before="14" w:line="273" w:lineRule="exact"/>
      <w:ind w:left="851" w:hanging="851"/>
    </w:pPr>
    <w:rPr>
      <w:sz w:val="28"/>
      <w:szCs w:val="22"/>
    </w:rPr>
  </w:style>
  <w:style w:type="paragraph" w:styleId="3">
    <w:name w:val="Body Text Indent 3"/>
    <w:basedOn w:val="a"/>
    <w:rsid w:val="00083A58"/>
    <w:pPr>
      <w:autoSpaceDE w:val="0"/>
      <w:autoSpaceDN w:val="0"/>
      <w:adjustRightInd w:val="0"/>
      <w:spacing w:before="14" w:line="273" w:lineRule="exact"/>
      <w:ind w:left="1134" w:hanging="1134"/>
    </w:pPr>
    <w:rPr>
      <w:sz w:val="28"/>
      <w:szCs w:val="22"/>
    </w:rPr>
  </w:style>
  <w:style w:type="character" w:customStyle="1" w:styleId="60">
    <w:name w:val="Заголовок 6 Знак"/>
    <w:link w:val="6"/>
    <w:rsid w:val="00596D72"/>
    <w:rPr>
      <w:b/>
      <w:bCs/>
      <w:sz w:val="22"/>
      <w:szCs w:val="22"/>
    </w:rPr>
  </w:style>
  <w:style w:type="paragraph" w:styleId="a4">
    <w:name w:val="Body Text"/>
    <w:basedOn w:val="a"/>
    <w:link w:val="a5"/>
    <w:uiPriority w:val="99"/>
    <w:unhideWhenUsed/>
    <w:rsid w:val="00596D72"/>
    <w:pPr>
      <w:spacing w:after="120"/>
    </w:pPr>
  </w:style>
  <w:style w:type="character" w:customStyle="1" w:styleId="a5">
    <w:name w:val="Основной текст Знак"/>
    <w:link w:val="a4"/>
    <w:uiPriority w:val="99"/>
    <w:rsid w:val="00596D72"/>
    <w:rPr>
      <w:sz w:val="24"/>
      <w:szCs w:val="24"/>
    </w:rPr>
  </w:style>
  <w:style w:type="paragraph" w:styleId="a6">
    <w:name w:val="Plain Text"/>
    <w:basedOn w:val="a"/>
    <w:link w:val="a7"/>
    <w:rsid w:val="00596D72"/>
    <w:pPr>
      <w:widowControl w:val="0"/>
      <w:jc w:val="both"/>
    </w:pPr>
    <w:rPr>
      <w:sz w:val="28"/>
      <w:szCs w:val="20"/>
    </w:rPr>
  </w:style>
  <w:style w:type="character" w:customStyle="1" w:styleId="a7">
    <w:name w:val="Текст Знак"/>
    <w:link w:val="a6"/>
    <w:rsid w:val="00596D72"/>
    <w:rPr>
      <w:sz w:val="28"/>
    </w:rPr>
  </w:style>
  <w:style w:type="paragraph" w:styleId="a8">
    <w:name w:val="header"/>
    <w:basedOn w:val="a"/>
    <w:link w:val="a9"/>
    <w:rsid w:val="006151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15130"/>
    <w:rPr>
      <w:sz w:val="24"/>
      <w:szCs w:val="24"/>
    </w:rPr>
  </w:style>
  <w:style w:type="paragraph" w:styleId="aa">
    <w:name w:val="footer"/>
    <w:basedOn w:val="a"/>
    <w:link w:val="ab"/>
    <w:uiPriority w:val="99"/>
    <w:rsid w:val="006151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5130"/>
    <w:rPr>
      <w:sz w:val="24"/>
      <w:szCs w:val="24"/>
    </w:rPr>
  </w:style>
  <w:style w:type="paragraph" w:customStyle="1" w:styleId="Default">
    <w:name w:val="Default"/>
    <w:rsid w:val="00F37D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список с точками"/>
    <w:basedOn w:val="a"/>
    <w:rsid w:val="00F37D53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character" w:customStyle="1" w:styleId="apple-converted-space">
    <w:name w:val="apple-converted-space"/>
    <w:rsid w:val="00CE1C01"/>
  </w:style>
  <w:style w:type="character" w:styleId="ad">
    <w:name w:val="Strong"/>
    <w:uiPriority w:val="22"/>
    <w:qFormat/>
    <w:rsid w:val="00CE1C01"/>
    <w:rPr>
      <w:b/>
      <w:bCs/>
    </w:rPr>
  </w:style>
  <w:style w:type="character" w:styleId="ae">
    <w:name w:val="Hyperlink"/>
    <w:uiPriority w:val="99"/>
    <w:unhideWhenUsed/>
    <w:rsid w:val="00CE1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anko.lib.ru/books/cultur/eco-diplo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rggu</Company>
  <LinksUpToDate>false</LinksUpToDate>
  <CharactersWithSpaces>17788</CharactersWithSpaces>
  <SharedDoc>false</SharedDoc>
  <HLinks>
    <vt:vector size="6" baseType="variant">
      <vt:variant>
        <vt:i4>6488162</vt:i4>
      </vt:variant>
      <vt:variant>
        <vt:i4>0</vt:i4>
      </vt:variant>
      <vt:variant>
        <vt:i4>0</vt:i4>
      </vt:variant>
      <vt:variant>
        <vt:i4>5</vt:i4>
      </vt:variant>
      <vt:variant>
        <vt:lpwstr>http://yanko.lib.ru/books/cultur/eco-diplom.pdf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Kiti</dc:creator>
  <cp:lastModifiedBy>Наталья Константиновна Березина</cp:lastModifiedBy>
  <cp:revision>2</cp:revision>
  <dcterms:created xsi:type="dcterms:W3CDTF">2018-11-14T14:45:00Z</dcterms:created>
  <dcterms:modified xsi:type="dcterms:W3CDTF">2018-11-14T14:45:00Z</dcterms:modified>
</cp:coreProperties>
</file>